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571E8" w14:textId="77777777" w:rsidR="00C511FE" w:rsidRPr="00E46962" w:rsidRDefault="00C511FE" w:rsidP="00F3208C">
      <w:pPr>
        <w:jc w:val="center"/>
        <w:rPr>
          <w:rFonts w:ascii="Calibri" w:hAnsi="Calibri"/>
          <w:b/>
        </w:rPr>
      </w:pPr>
      <w:bookmarkStart w:id="0" w:name="_top"/>
      <w:bookmarkStart w:id="1" w:name="_GoBack"/>
      <w:bookmarkEnd w:id="0"/>
      <w:bookmarkEnd w:id="1"/>
      <w:r w:rsidRPr="00E46962">
        <w:rPr>
          <w:rFonts w:ascii="Calibri" w:hAnsi="Calibri"/>
          <w:b/>
        </w:rPr>
        <w:t>OBCHODNÍ PODMÍNKY</w:t>
      </w:r>
    </w:p>
    <w:p w14:paraId="188FAF18" w14:textId="77777777" w:rsidR="00C511FE" w:rsidRPr="00E46962" w:rsidRDefault="00C511FE" w:rsidP="00F3208C">
      <w:pPr>
        <w:jc w:val="center"/>
        <w:rPr>
          <w:rFonts w:ascii="Calibri" w:hAnsi="Calibri"/>
        </w:rPr>
      </w:pPr>
    </w:p>
    <w:p w14:paraId="5B3CEF14" w14:textId="77777777" w:rsidR="00C511FE" w:rsidRPr="00E46962" w:rsidRDefault="00C511FE" w:rsidP="00F3208C">
      <w:pPr>
        <w:jc w:val="center"/>
        <w:rPr>
          <w:rFonts w:ascii="Calibri" w:hAnsi="Calibri"/>
        </w:rPr>
      </w:pPr>
      <w:r w:rsidRPr="00E46962">
        <w:rPr>
          <w:rFonts w:ascii="Calibri" w:hAnsi="Calibri"/>
        </w:rPr>
        <w:t>obchodní společnosti</w:t>
      </w:r>
    </w:p>
    <w:p w14:paraId="4BACB76B" w14:textId="77777777" w:rsidR="00C511FE" w:rsidRPr="00E46962" w:rsidRDefault="00C511FE" w:rsidP="00F3208C">
      <w:pPr>
        <w:jc w:val="center"/>
        <w:rPr>
          <w:rFonts w:ascii="Calibri" w:hAnsi="Calibri"/>
        </w:rPr>
      </w:pP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p>
    <w:p w14:paraId="3C0565F4" w14:textId="77777777" w:rsidR="00C511FE" w:rsidRPr="00E46962" w:rsidRDefault="00C511FE" w:rsidP="00F3208C">
      <w:pPr>
        <w:jc w:val="center"/>
        <w:rPr>
          <w:rFonts w:ascii="Calibri" w:hAnsi="Calibri"/>
        </w:rPr>
      </w:pPr>
      <w:r w:rsidRPr="00E46962">
        <w:rPr>
          <w:rFonts w:ascii="Calibri" w:hAnsi="Calibri" w:cs="Garamond"/>
          <w:lang w:eastAsia="cs-CZ"/>
        </w:rPr>
        <w:t xml:space="preserve">se sídlem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p>
    <w:p w14:paraId="36251290" w14:textId="77777777" w:rsidR="00C511FE" w:rsidRPr="00E46962" w:rsidRDefault="00C511FE" w:rsidP="00F3208C">
      <w:pPr>
        <w:jc w:val="center"/>
        <w:rPr>
          <w:rFonts w:ascii="Calibri" w:hAnsi="Calibri"/>
        </w:rPr>
      </w:pPr>
      <w:r w:rsidRPr="00E46962">
        <w:rPr>
          <w:rFonts w:ascii="Calibri" w:hAnsi="Calibri" w:cs="Garamond"/>
          <w:lang w:eastAsia="cs-CZ"/>
        </w:rPr>
        <w:t xml:space="preserve">identifikační číslo: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p>
    <w:p w14:paraId="4745FEBF" w14:textId="77777777" w:rsidR="00C511FE" w:rsidRPr="00E46962" w:rsidRDefault="00C511FE" w:rsidP="00F3208C">
      <w:pPr>
        <w:jc w:val="center"/>
        <w:rPr>
          <w:rFonts w:ascii="Calibri" w:hAnsi="Calibri"/>
        </w:rPr>
      </w:pPr>
      <w:r w:rsidRPr="00E46962">
        <w:rPr>
          <w:rFonts w:ascii="Calibri" w:hAnsi="Calibri" w:cs="Garamond"/>
          <w:lang w:eastAsia="cs-CZ"/>
        </w:rPr>
        <w:t xml:space="preserve">zapsané v obchodním rejstříku vedeném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r w:rsidRPr="00E46962">
        <w:rPr>
          <w:rFonts w:ascii="Calibri" w:hAnsi="Calibri"/>
        </w:rPr>
        <w:t>, oddíl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r w:rsidRPr="00E46962">
        <w:rPr>
          <w:rFonts w:ascii="Calibri" w:hAnsi="Calibri"/>
        </w:rPr>
        <w:t xml:space="preserve">, vložka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p>
    <w:p w14:paraId="634AB675" w14:textId="77777777" w:rsidR="00C511FE" w:rsidRPr="00E46962" w:rsidRDefault="00C511FE" w:rsidP="00F3208C">
      <w:pPr>
        <w:jc w:val="center"/>
        <w:rPr>
          <w:rFonts w:ascii="Calibri" w:hAnsi="Calibri"/>
        </w:rPr>
      </w:pPr>
      <w:r w:rsidRPr="00E46962">
        <w:rPr>
          <w:rFonts w:ascii="Calibri" w:hAnsi="Calibri"/>
        </w:rPr>
        <w:t xml:space="preserve">pro prodej zboží prostřednictvím on-line obchodu umístěného na internetové adrese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p>
    <w:p w14:paraId="444694E0" w14:textId="77777777" w:rsidR="00C511FE" w:rsidRPr="00E46962" w:rsidRDefault="00C511FE" w:rsidP="00C511FE">
      <w:pPr>
        <w:pStyle w:val="Prvniuroven"/>
        <w:rPr>
          <w:rFonts w:ascii="Calibri" w:hAnsi="Calibri"/>
          <w:lang w:val="cs-CZ"/>
        </w:rPr>
      </w:pPr>
      <w:r w:rsidRPr="00E46962">
        <w:rPr>
          <w:rFonts w:ascii="Calibri" w:hAnsi="Calibri"/>
          <w:lang w:val="cs-CZ"/>
        </w:rPr>
        <w:t>ÚVODNÍ USTANOVENÍ</w:t>
      </w:r>
    </w:p>
    <w:p w14:paraId="62CA1E34"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 xml:space="preserve">Tyto obchodní podmínky (dále jen „obchodní podmínky“) obchodní společnosti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se sídlem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identifikační číslo: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zapsané v obchodním rejstříku vedeném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oddíl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vložka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xml:space="preserve"> (dále jen „webová stránka“), a to prostřednictvím rozhraní webové stránky (dále jen „webové rozhraní obchodu“).</w:t>
      </w:r>
    </w:p>
    <w:p w14:paraId="7EF5A001"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300854E1" w14:textId="77777777" w:rsidR="00C511FE" w:rsidRPr="00E46962" w:rsidRDefault="00C511FE" w:rsidP="00C511FE">
      <w:pPr>
        <w:pStyle w:val="uroven2"/>
        <w:rPr>
          <w:rFonts w:ascii="Calibri" w:hAnsi="Calibri"/>
          <w:lang w:val="cs-CZ"/>
        </w:rPr>
      </w:pPr>
      <w:r w:rsidRPr="00E46962">
        <w:rPr>
          <w:rFonts w:ascii="Calibri" w:hAnsi="Calibri"/>
          <w:lang w:val="cs-CZ"/>
        </w:rPr>
        <w:t>Ustanovení odchylná od obchodních podmínek je možné sjednat v kupní smlouvě. Odchylná ujednání v kupní smlouvě mají přednost před ustanoveními obchodních podmínek.</w:t>
      </w:r>
    </w:p>
    <w:p w14:paraId="4AAD01CC"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Ustanovení obchodních podmínek jsou nedílnou součástí kupní smlouvy. Kupní smlouva a obchodní podmínky jsou vyhotoveny v českém jazyce. Kupní smlouvu lze uzavřít v českém jazyce.</w:t>
      </w:r>
    </w:p>
    <w:p w14:paraId="6A2AC294" w14:textId="77777777" w:rsidR="00C511FE" w:rsidRPr="00E46962" w:rsidRDefault="00C511FE" w:rsidP="00C511FE">
      <w:pPr>
        <w:pStyle w:val="uroven2"/>
        <w:rPr>
          <w:rFonts w:ascii="Calibri" w:hAnsi="Calibri"/>
          <w:lang w:val="cs-CZ"/>
        </w:rPr>
      </w:pPr>
      <w:r w:rsidRPr="00E46962">
        <w:rPr>
          <w:rFonts w:ascii="Calibri" w:hAnsi="Calibri"/>
          <w:lang w:val="cs-CZ"/>
        </w:rPr>
        <w:t>Znění obchodních podmínek může prodávající měnit či doplňovat. Tímto ustanovením nejsou dotčena práva a povinnosti vzniklá po dobu účinnosti předchozího znění obchodních podmínek.</w:t>
      </w:r>
    </w:p>
    <w:p w14:paraId="05778EF2" w14:textId="77777777" w:rsidR="00C511FE" w:rsidRPr="00E46962" w:rsidRDefault="00C511FE" w:rsidP="00C511FE">
      <w:pPr>
        <w:pStyle w:val="Prvniuroven"/>
        <w:rPr>
          <w:rFonts w:ascii="Calibri" w:hAnsi="Calibri"/>
          <w:lang w:val="cs-CZ"/>
        </w:rPr>
      </w:pPr>
      <w:r w:rsidRPr="00E46962">
        <w:rPr>
          <w:rFonts w:ascii="Calibri" w:hAnsi="Calibri"/>
          <w:lang w:val="cs-CZ"/>
        </w:rPr>
        <w:t>uživatelský účet</w:t>
      </w:r>
    </w:p>
    <w:p w14:paraId="56B391F6" w14:textId="77777777" w:rsidR="00C511FE" w:rsidRPr="00E46962" w:rsidRDefault="00C511FE" w:rsidP="00C511FE">
      <w:pPr>
        <w:pStyle w:val="uroven2"/>
        <w:rPr>
          <w:rFonts w:ascii="Calibri" w:hAnsi="Calibri"/>
          <w:lang w:val="cs-CZ"/>
        </w:rPr>
      </w:pPr>
      <w:r w:rsidRPr="00E46962">
        <w:rPr>
          <w:rFonts w:ascii="Calibri" w:hAnsi="Calibri"/>
          <w:lang w:val="cs-CZ"/>
        </w:rPr>
        <w:t xml:space="preserve">Na základě registrace kupujícího provedené na webové stránce může kupující přistupovat do svého uživatelského rozhraní. Ze svého uživatelského rozhraní může kupující provádět </w:t>
      </w:r>
      <w:r w:rsidRPr="00E46962">
        <w:rPr>
          <w:rFonts w:ascii="Calibri" w:hAnsi="Calibri"/>
          <w:lang w:val="cs-CZ"/>
        </w:rPr>
        <w:lastRenderedPageBreak/>
        <w:t>objednávání zboží (dále jen „</w:t>
      </w:r>
      <w:r w:rsidRPr="00E46962">
        <w:rPr>
          <w:rFonts w:ascii="Calibri" w:hAnsi="Calibri"/>
          <w:b/>
          <w:lang w:val="cs-CZ"/>
        </w:rPr>
        <w:t>uživatelský účet</w:t>
      </w:r>
      <w:r w:rsidRPr="00E46962">
        <w:rPr>
          <w:rFonts w:ascii="Calibri" w:hAnsi="Calibri"/>
          <w:lang w:val="cs-CZ"/>
        </w:rPr>
        <w:t>“). V případě, že to webové rozhraní obchodu umožňuje, může kupující provádět objednávání zboží též bez registrace přímo z webového rozhraní obchodu.</w:t>
      </w:r>
    </w:p>
    <w:p w14:paraId="41F35F1C" w14:textId="77777777" w:rsidR="007400B0" w:rsidRPr="006255DB" w:rsidRDefault="007400B0" w:rsidP="006255DB">
      <w:pPr>
        <w:pStyle w:val="uroven2"/>
        <w:rPr>
          <w:rFonts w:ascii="Calibri" w:hAnsi="Calibri"/>
          <w:lang w:val="cs-CZ"/>
        </w:rPr>
      </w:pPr>
      <w:r w:rsidRPr="006255DB">
        <w:rPr>
          <w:rFonts w:ascii="Calibri" w:hAnsi="Calibri"/>
          <w:lang w:val="cs-CZ"/>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30949FB9" w14:textId="77777777" w:rsidR="00C511FE" w:rsidRPr="00E46962" w:rsidRDefault="00C511FE" w:rsidP="00C511FE">
      <w:pPr>
        <w:pStyle w:val="uroven2"/>
        <w:rPr>
          <w:rFonts w:ascii="Calibri" w:hAnsi="Calibri"/>
          <w:lang w:val="cs-CZ"/>
        </w:rPr>
      </w:pPr>
      <w:r w:rsidRPr="00E46962">
        <w:rPr>
          <w:rFonts w:ascii="Calibri" w:hAnsi="Calibri"/>
          <w:lang w:val="cs-CZ"/>
        </w:rPr>
        <w:t>Přístup k uživatelskému účtu je zabezpečen uživatelským jménem a heslem. Kupující je povinen zachovávat mlčenlivost ohledně informací nezbytných k přístupu do jeho uživatelského účtu</w:t>
      </w:r>
      <w:r w:rsidR="00204315" w:rsidRPr="00E46962">
        <w:rPr>
          <w:rFonts w:ascii="Calibri" w:hAnsi="Calibri"/>
          <w:lang w:val="cs-CZ"/>
        </w:rPr>
        <w:t>.</w:t>
      </w:r>
    </w:p>
    <w:p w14:paraId="50C03AEC" w14:textId="77777777" w:rsidR="00C511FE" w:rsidRPr="00E46962" w:rsidRDefault="00C511FE" w:rsidP="00C511FE">
      <w:pPr>
        <w:pStyle w:val="uroven2"/>
        <w:rPr>
          <w:rFonts w:ascii="Calibri" w:hAnsi="Calibri"/>
          <w:lang w:val="cs-CZ"/>
        </w:rPr>
      </w:pPr>
      <w:r w:rsidRPr="00E46962">
        <w:rPr>
          <w:rFonts w:ascii="Calibri" w:hAnsi="Calibri"/>
          <w:lang w:val="cs-CZ"/>
        </w:rPr>
        <w:t>Kupující není oprávněn umožnit využívání uživatelského účtu třetím osobám.</w:t>
      </w:r>
    </w:p>
    <w:p w14:paraId="79A14AD8" w14:textId="77777777" w:rsidR="00C511FE" w:rsidRPr="00E46962" w:rsidRDefault="00C511FE" w:rsidP="00C511FE">
      <w:pPr>
        <w:pStyle w:val="uroven2"/>
        <w:rPr>
          <w:rFonts w:ascii="Calibri" w:hAnsi="Calibri"/>
          <w:lang w:val="cs-CZ"/>
        </w:rPr>
      </w:pPr>
      <w:r w:rsidRPr="00E46962">
        <w:rPr>
          <w:rFonts w:ascii="Calibri" w:hAnsi="Calibri"/>
          <w:lang w:val="cs-CZ"/>
        </w:rPr>
        <w:t xml:space="preserve">Prodávající může zrušit uživatelský účet, a to zejména v případě, kdy kupující svůj uživatelský účet déle než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nevyužívá, či v případě, kdy kupující poruší své povinnosti z kupní smlouvy (včetně obchodních podmínek).</w:t>
      </w:r>
    </w:p>
    <w:p w14:paraId="3BC13BE0" w14:textId="77777777" w:rsidR="00C511FE" w:rsidRPr="00E46962" w:rsidRDefault="00C511FE" w:rsidP="00C511FE">
      <w:pPr>
        <w:pStyle w:val="uroven2"/>
        <w:rPr>
          <w:rFonts w:ascii="Calibri" w:hAnsi="Calibri"/>
          <w:lang w:val="cs-CZ"/>
        </w:rPr>
      </w:pPr>
      <w:r w:rsidRPr="00E46962">
        <w:rPr>
          <w:rFonts w:ascii="Calibri" w:hAnsi="Calibri"/>
          <w:lang w:val="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7F22E081" w14:textId="77777777" w:rsidR="00C511FE" w:rsidRPr="00E46962" w:rsidRDefault="00C511FE" w:rsidP="00C511FE">
      <w:pPr>
        <w:pStyle w:val="Prvniuroven"/>
        <w:rPr>
          <w:rFonts w:ascii="Calibri" w:hAnsi="Calibri"/>
          <w:lang w:val="cs-CZ"/>
        </w:rPr>
      </w:pPr>
      <w:r w:rsidRPr="00E46962">
        <w:rPr>
          <w:rFonts w:ascii="Calibri" w:hAnsi="Calibri"/>
          <w:lang w:val="cs-CZ"/>
        </w:rPr>
        <w:t>uzavření kupní smlouvy</w:t>
      </w:r>
    </w:p>
    <w:p w14:paraId="780BB6C9" w14:textId="77777777" w:rsidR="00F81CD8" w:rsidRPr="00E46962" w:rsidRDefault="00F81CD8" w:rsidP="00C511FE">
      <w:pPr>
        <w:pStyle w:val="uroven2"/>
        <w:rPr>
          <w:rFonts w:ascii="Calibri" w:hAnsi="Calibri"/>
          <w:lang w:val="cs-CZ"/>
        </w:rPr>
      </w:pPr>
      <w:r w:rsidRPr="00E46962">
        <w:rPr>
          <w:rFonts w:ascii="Calibri" w:hAnsi="Calibri"/>
          <w:lang w:val="cs-CZ"/>
        </w:rPr>
        <w:t>Vešker</w:t>
      </w:r>
      <w:r w:rsidR="00817729" w:rsidRPr="00E46962">
        <w:rPr>
          <w:rFonts w:ascii="Calibri" w:hAnsi="Calibri"/>
          <w:lang w:val="cs-CZ"/>
        </w:rPr>
        <w:t xml:space="preserve">á prezentace </w:t>
      </w:r>
      <w:r w:rsidRPr="00E46962">
        <w:rPr>
          <w:rFonts w:ascii="Calibri" w:hAnsi="Calibri"/>
          <w:lang w:val="cs-CZ"/>
        </w:rPr>
        <w:t>zboží umístěn</w:t>
      </w:r>
      <w:r w:rsidR="00817729" w:rsidRPr="00E46962">
        <w:rPr>
          <w:rFonts w:ascii="Calibri" w:hAnsi="Calibri"/>
          <w:lang w:val="cs-CZ"/>
        </w:rPr>
        <w:t>á</w:t>
      </w:r>
      <w:r w:rsidRPr="00E46962">
        <w:rPr>
          <w:rFonts w:ascii="Calibri" w:hAnsi="Calibri"/>
          <w:lang w:val="cs-CZ"/>
        </w:rPr>
        <w:t xml:space="preserve"> ve webovém rozhraní obchodu j</w:t>
      </w:r>
      <w:r w:rsidR="00817729" w:rsidRPr="00E46962">
        <w:rPr>
          <w:rFonts w:ascii="Calibri" w:hAnsi="Calibri"/>
          <w:lang w:val="cs-CZ"/>
        </w:rPr>
        <w:t>e</w:t>
      </w:r>
      <w:r w:rsidRPr="00E46962">
        <w:rPr>
          <w:rFonts w:ascii="Calibri" w:hAnsi="Calibri"/>
          <w:lang w:val="cs-CZ"/>
        </w:rPr>
        <w:t xml:space="preserve"> </w:t>
      </w:r>
      <w:r w:rsidR="00817729" w:rsidRPr="00E46962">
        <w:rPr>
          <w:rFonts w:ascii="Calibri" w:hAnsi="Calibri"/>
          <w:lang w:val="cs-CZ"/>
        </w:rPr>
        <w:t>informativního charakteru</w:t>
      </w:r>
      <w:r w:rsidRPr="00E46962">
        <w:rPr>
          <w:rFonts w:ascii="Calibri" w:hAnsi="Calibri"/>
          <w:lang w:val="cs-CZ"/>
        </w:rPr>
        <w:t xml:space="preserve"> a prodávající není povinen uzavřít kupní smlouvu ohledně tohoto zboží. Ustanovení § 1732 odst. 2 občanského zákoníku se nepoužije.</w:t>
      </w:r>
    </w:p>
    <w:p w14:paraId="74703C05" w14:textId="77777777" w:rsidR="007400B0" w:rsidRPr="006255DB" w:rsidRDefault="007400B0" w:rsidP="006255DB">
      <w:pPr>
        <w:pStyle w:val="uroven2"/>
        <w:rPr>
          <w:rFonts w:ascii="Calibri" w:hAnsi="Calibri"/>
          <w:lang w:val="cs-CZ"/>
        </w:rPr>
      </w:pPr>
      <w:r w:rsidRPr="006255DB">
        <w:rPr>
          <w:rFonts w:ascii="Calibri" w:hAnsi="Calibri"/>
          <w:lang w:val="cs-CZ"/>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10BB8787" w14:textId="77777777" w:rsidR="007400B0" w:rsidRPr="006255DB" w:rsidRDefault="007400B0" w:rsidP="006255DB">
      <w:pPr>
        <w:pStyle w:val="uroven2"/>
        <w:rPr>
          <w:rFonts w:ascii="Calibri" w:hAnsi="Calibri"/>
          <w:lang w:val="cs-CZ"/>
        </w:rPr>
      </w:pPr>
      <w:bookmarkStart w:id="2" w:name="_Ref122262253"/>
      <w:r w:rsidRPr="006255DB">
        <w:rPr>
          <w:rFonts w:ascii="Calibri" w:hAnsi="Calibri"/>
          <w:lang w:val="cs-CZ"/>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054AF554" w14:textId="77777777" w:rsidR="00C511FE" w:rsidRPr="00E46962" w:rsidRDefault="00C511FE" w:rsidP="00C511FE">
      <w:pPr>
        <w:pStyle w:val="uroven2"/>
        <w:rPr>
          <w:rFonts w:ascii="Calibri" w:hAnsi="Calibri"/>
          <w:lang w:val="cs-CZ"/>
        </w:rPr>
      </w:pPr>
      <w:r w:rsidRPr="00E46962">
        <w:rPr>
          <w:rFonts w:ascii="Calibri" w:hAnsi="Calibri"/>
          <w:lang w:val="cs-CZ"/>
        </w:rPr>
        <w:t xml:space="preserve">Pro objednání zboží vyplní kupující objednávkový formulář ve webovém rozhraní </w:t>
      </w:r>
      <w:r w:rsidRPr="00E46962">
        <w:rPr>
          <w:rFonts w:ascii="Calibri" w:hAnsi="Calibri"/>
          <w:lang w:val="cs-CZ"/>
        </w:rPr>
        <w:lastRenderedPageBreak/>
        <w:t>obchodu. Objednávkový formulář obsahuje zejména informace o:</w:t>
      </w:r>
    </w:p>
    <w:p w14:paraId="27B23C3B" w14:textId="77777777" w:rsidR="00C511FE" w:rsidRPr="00E46962" w:rsidRDefault="00C511FE" w:rsidP="00C511FE">
      <w:pPr>
        <w:pStyle w:val="uroven2"/>
        <w:numPr>
          <w:ilvl w:val="2"/>
          <w:numId w:val="4"/>
        </w:numPr>
        <w:rPr>
          <w:rFonts w:ascii="Calibri" w:hAnsi="Calibri"/>
          <w:lang w:val="cs-CZ"/>
        </w:rPr>
      </w:pPr>
      <w:r w:rsidRPr="00E46962">
        <w:rPr>
          <w:rFonts w:ascii="Calibri" w:hAnsi="Calibri"/>
          <w:lang w:val="cs-CZ"/>
        </w:rPr>
        <w:t>objednávaném zboží (objednávané zboží „vloží“ kupující do elektronického nákupního košíku webového rozhraní obchodu),</w:t>
      </w:r>
    </w:p>
    <w:p w14:paraId="7BBD7D6B" w14:textId="77777777" w:rsidR="00C511FE" w:rsidRPr="00E46962" w:rsidRDefault="00C511FE" w:rsidP="00C511FE">
      <w:pPr>
        <w:pStyle w:val="uroven2"/>
        <w:numPr>
          <w:ilvl w:val="2"/>
          <w:numId w:val="4"/>
        </w:numPr>
        <w:rPr>
          <w:rFonts w:ascii="Calibri" w:hAnsi="Calibri"/>
          <w:lang w:val="cs-CZ"/>
        </w:rPr>
      </w:pPr>
      <w:r w:rsidRPr="00E46962">
        <w:rPr>
          <w:rFonts w:ascii="Calibri" w:hAnsi="Calibri"/>
          <w:lang w:val="cs-CZ"/>
        </w:rPr>
        <w:t>způsobu úhrady kupní ceny zboží, údaje o požadovaném způsobu doručení objednávaného zboží a</w:t>
      </w:r>
    </w:p>
    <w:p w14:paraId="2F8177D8" w14:textId="77777777" w:rsidR="00C511FE" w:rsidRPr="00E46962" w:rsidRDefault="00C511FE" w:rsidP="00C511FE">
      <w:pPr>
        <w:pStyle w:val="uroven2"/>
        <w:numPr>
          <w:ilvl w:val="2"/>
          <w:numId w:val="4"/>
        </w:numPr>
        <w:rPr>
          <w:rFonts w:ascii="Calibri" w:hAnsi="Calibri"/>
          <w:lang w:val="cs-CZ"/>
        </w:rPr>
      </w:pPr>
      <w:r w:rsidRPr="00E46962">
        <w:rPr>
          <w:rFonts w:ascii="Calibri" w:hAnsi="Calibri"/>
          <w:lang w:val="cs-CZ"/>
        </w:rPr>
        <w:t>informace o nákladech spojených s dodáním zboží (dále společně jen jako „</w:t>
      </w:r>
      <w:r w:rsidRPr="00E46962">
        <w:rPr>
          <w:rFonts w:ascii="Calibri" w:hAnsi="Calibri"/>
          <w:b/>
          <w:lang w:val="cs-CZ"/>
        </w:rPr>
        <w:t>objednávka</w:t>
      </w:r>
      <w:r w:rsidRPr="00E46962">
        <w:rPr>
          <w:rFonts w:ascii="Calibri" w:hAnsi="Calibri"/>
          <w:lang w:val="cs-CZ"/>
        </w:rPr>
        <w:t>“).</w:t>
      </w:r>
    </w:p>
    <w:bookmarkEnd w:id="2"/>
    <w:p w14:paraId="14DF6A9E" w14:textId="77777777" w:rsidR="007400B0" w:rsidRPr="006255DB" w:rsidRDefault="007400B0" w:rsidP="006255DB">
      <w:pPr>
        <w:pStyle w:val="uroven2"/>
        <w:rPr>
          <w:rFonts w:ascii="Calibri" w:hAnsi="Calibri"/>
          <w:lang w:val="cs-CZ"/>
        </w:rPr>
      </w:pPr>
      <w:r w:rsidRPr="006255DB">
        <w:rPr>
          <w:rFonts w:ascii="Calibri" w:hAnsi="Calibri"/>
          <w:lang w:val="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6255DB">
        <w:rPr>
          <w:rFonts w:ascii="Calibri" w:hAnsi="Calibri"/>
          <w:b/>
          <w:lang w:val="cs-CZ"/>
        </w:rPr>
        <w:t>elektronická adresa kupujícího</w:t>
      </w:r>
      <w:r w:rsidRPr="006255DB">
        <w:rPr>
          <w:rFonts w:ascii="Calibri" w:hAnsi="Calibri"/>
          <w:lang w:val="cs-CZ"/>
        </w:rPr>
        <w:t>“).</w:t>
      </w:r>
    </w:p>
    <w:p w14:paraId="5A09FE5F" w14:textId="77777777" w:rsidR="007057AD" w:rsidRPr="006255DB" w:rsidRDefault="007057AD" w:rsidP="007057AD">
      <w:pPr>
        <w:pStyle w:val="uroven2"/>
        <w:ind w:left="901" w:hanging="544"/>
        <w:rPr>
          <w:rFonts w:ascii="Calibri" w:hAnsi="Calibri"/>
          <w:lang w:val="cs-CZ"/>
        </w:rPr>
      </w:pPr>
      <w:bookmarkStart w:id="3" w:name="_Ref123568369"/>
      <w:r w:rsidRPr="006255DB">
        <w:rPr>
          <w:rFonts w:ascii="Calibri" w:hAnsi="Calibri"/>
          <w:lang w:val="cs-CZ"/>
        </w:rPr>
        <w:t>Prodávající je vždy oprávněn v závislosti na charakteru objednávky (množství zboží, výše kupní ceny, předpokládané náklady na dopravu) požádat kupujícího o dodatečné potvrzení objednávky (například písemně či telefonicky).</w:t>
      </w:r>
      <w:bookmarkEnd w:id="3"/>
    </w:p>
    <w:p w14:paraId="4C706D95" w14:textId="77777777" w:rsidR="007057AD" w:rsidRPr="006255DB" w:rsidRDefault="007057AD" w:rsidP="007057AD">
      <w:pPr>
        <w:pStyle w:val="uroven2"/>
        <w:ind w:left="901" w:hanging="544"/>
        <w:rPr>
          <w:rFonts w:ascii="Calibri" w:hAnsi="Calibri"/>
          <w:lang w:val="cs-CZ"/>
        </w:rPr>
      </w:pPr>
      <w:r w:rsidRPr="006255DB">
        <w:rPr>
          <w:rFonts w:ascii="Calibri" w:hAnsi="Calibri"/>
          <w:lang w:val="cs-CZ"/>
        </w:rPr>
        <w:t xml:space="preserve">Smluvní vztah mezi prodávajícím a kupujícím vzniká doručením přijetí objednávky (akceptací), jež je prodávajícím zasláno kupujícímu elektronickou poštou, a to na adresu elektronické pošty kupujícího. </w:t>
      </w:r>
    </w:p>
    <w:p w14:paraId="1028DCA0" w14:textId="77777777" w:rsidR="007057AD" w:rsidRPr="006255DB" w:rsidRDefault="007057AD" w:rsidP="007057AD">
      <w:pPr>
        <w:pStyle w:val="uroven2"/>
        <w:ind w:left="901" w:hanging="544"/>
        <w:rPr>
          <w:rFonts w:ascii="Calibri" w:hAnsi="Calibri"/>
          <w:lang w:val="cs-CZ"/>
        </w:rPr>
      </w:pPr>
      <w:r w:rsidRPr="006255DB">
        <w:rPr>
          <w:rFonts w:ascii="Calibri" w:hAnsi="Calibri"/>
          <w:lang w:val="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0AA4A465" w14:textId="77777777" w:rsidR="00C511FE" w:rsidRPr="00E46962" w:rsidRDefault="00C511FE" w:rsidP="00C511FE">
      <w:pPr>
        <w:pStyle w:val="Prvniuroven"/>
        <w:rPr>
          <w:rFonts w:ascii="Calibri" w:hAnsi="Calibri"/>
          <w:lang w:val="cs-CZ"/>
        </w:rPr>
      </w:pPr>
      <w:r w:rsidRPr="00E46962">
        <w:rPr>
          <w:rFonts w:ascii="Calibri" w:hAnsi="Calibri"/>
          <w:lang w:val="cs-CZ"/>
        </w:rPr>
        <w:t>cena zboží a Platební podmínky</w:t>
      </w:r>
    </w:p>
    <w:p w14:paraId="694367FE" w14:textId="77777777" w:rsidR="00C511FE" w:rsidRPr="00E46962" w:rsidRDefault="00C511FE" w:rsidP="00C511FE">
      <w:pPr>
        <w:pStyle w:val="uroven2"/>
        <w:rPr>
          <w:rFonts w:ascii="Calibri" w:hAnsi="Calibri"/>
          <w:lang w:val="cs-CZ"/>
        </w:rPr>
      </w:pPr>
      <w:r w:rsidRPr="00E46962">
        <w:rPr>
          <w:rFonts w:ascii="Calibri" w:hAnsi="Calibri"/>
          <w:lang w:val="cs-CZ"/>
        </w:rPr>
        <w:t>Cenu zboží a případné náklady spojené s dodáním zboží dle kupní smlouvy může kupující uhradit prodávajícímu následujícími způsoby:</w:t>
      </w:r>
    </w:p>
    <w:p w14:paraId="59F9690B" w14:textId="77777777" w:rsidR="00C511FE" w:rsidRPr="00E46962" w:rsidRDefault="00C511FE" w:rsidP="00C511FE">
      <w:pPr>
        <w:pStyle w:val="uroven2"/>
        <w:numPr>
          <w:ilvl w:val="0"/>
          <w:numId w:val="0"/>
        </w:numPr>
        <w:ind w:left="901"/>
        <w:rPr>
          <w:rFonts w:ascii="Calibri" w:hAnsi="Calibri"/>
          <w:lang w:val="cs-CZ"/>
        </w:rPr>
      </w:pPr>
      <w:r w:rsidRPr="00E46962">
        <w:rPr>
          <w:rFonts w:ascii="Calibri" w:hAnsi="Calibri"/>
          <w:lang w:val="cs-CZ"/>
        </w:rPr>
        <w:fldChar w:fldCharType="begin">
          <w:ffData>
            <w:name w:val="Zaškrtávací1"/>
            <w:enabled/>
            <w:calcOnExit w:val="0"/>
            <w:checkBox>
              <w:sizeAuto/>
              <w:default w:val="0"/>
              <w:checked w:val="0"/>
            </w:checkBox>
          </w:ffData>
        </w:fldChar>
      </w:r>
      <w:r w:rsidRPr="00E46962">
        <w:rPr>
          <w:rFonts w:ascii="Calibri" w:hAnsi="Calibri"/>
          <w:lang w:val="cs-CZ"/>
        </w:rPr>
        <w:instrText xml:space="preserve"> FORMCHECKBOX </w:instrText>
      </w:r>
      <w:r w:rsidRPr="00E46962">
        <w:rPr>
          <w:rFonts w:ascii="Calibri" w:hAnsi="Calibri"/>
          <w:lang w:val="cs-CZ"/>
        </w:rPr>
      </w:r>
      <w:r w:rsidRPr="00E46962">
        <w:rPr>
          <w:rFonts w:ascii="Calibri" w:hAnsi="Calibri"/>
          <w:lang w:val="cs-CZ"/>
        </w:rPr>
        <w:fldChar w:fldCharType="end"/>
      </w:r>
      <w:r w:rsidRPr="00E46962">
        <w:rPr>
          <w:rFonts w:ascii="Calibri" w:hAnsi="Calibri"/>
          <w:lang w:val="cs-CZ"/>
        </w:rPr>
        <w:t xml:space="preserve"> v hotovosti v provozovně prodávajícího na adrese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w:t>
      </w:r>
    </w:p>
    <w:p w14:paraId="503FA8CE" w14:textId="77777777" w:rsidR="00C511FE" w:rsidRPr="00E46962" w:rsidRDefault="00C511FE" w:rsidP="00C511FE">
      <w:pPr>
        <w:pStyle w:val="uroven2"/>
        <w:numPr>
          <w:ilvl w:val="0"/>
          <w:numId w:val="0"/>
        </w:numPr>
        <w:ind w:left="901"/>
        <w:rPr>
          <w:rFonts w:ascii="Calibri" w:hAnsi="Calibri"/>
          <w:lang w:val="cs-CZ"/>
        </w:rPr>
      </w:pPr>
      <w:r w:rsidRPr="00E46962">
        <w:rPr>
          <w:rFonts w:ascii="Calibri" w:hAnsi="Calibri"/>
          <w:lang w:val="cs-CZ"/>
        </w:rPr>
        <w:fldChar w:fldCharType="begin">
          <w:ffData>
            <w:name w:val="Zaškrtávací1"/>
            <w:enabled/>
            <w:calcOnExit w:val="0"/>
            <w:checkBox>
              <w:sizeAuto/>
              <w:default w:val="0"/>
              <w:checked w:val="0"/>
            </w:checkBox>
          </w:ffData>
        </w:fldChar>
      </w:r>
      <w:r w:rsidRPr="00E46962">
        <w:rPr>
          <w:rFonts w:ascii="Calibri" w:hAnsi="Calibri"/>
          <w:lang w:val="cs-CZ"/>
        </w:rPr>
        <w:instrText xml:space="preserve"> FORMCHECKBOX </w:instrText>
      </w:r>
      <w:r w:rsidRPr="00E46962">
        <w:rPr>
          <w:rFonts w:ascii="Calibri" w:hAnsi="Calibri"/>
          <w:lang w:val="cs-CZ"/>
        </w:rPr>
      </w:r>
      <w:r w:rsidRPr="00E46962">
        <w:rPr>
          <w:rFonts w:ascii="Calibri" w:hAnsi="Calibri"/>
          <w:lang w:val="cs-CZ"/>
        </w:rPr>
        <w:fldChar w:fldCharType="end"/>
      </w:r>
      <w:r w:rsidRPr="00E46962">
        <w:rPr>
          <w:rFonts w:ascii="Calibri" w:hAnsi="Calibri"/>
          <w:lang w:val="cs-CZ"/>
        </w:rPr>
        <w:t xml:space="preserve"> v hotovosti na dobírku v místě určeném kupujícím v objednávce;</w:t>
      </w:r>
    </w:p>
    <w:p w14:paraId="353BD090" w14:textId="77777777" w:rsidR="00C511FE" w:rsidRPr="00E46962" w:rsidRDefault="00C511FE" w:rsidP="00C511FE">
      <w:pPr>
        <w:pStyle w:val="uroven2"/>
        <w:numPr>
          <w:ilvl w:val="0"/>
          <w:numId w:val="0"/>
        </w:numPr>
        <w:ind w:left="901"/>
        <w:rPr>
          <w:rFonts w:ascii="Calibri" w:hAnsi="Calibri"/>
          <w:lang w:val="cs-CZ"/>
        </w:rPr>
      </w:pPr>
      <w:r w:rsidRPr="00E46962">
        <w:rPr>
          <w:rFonts w:ascii="Calibri" w:hAnsi="Calibri"/>
          <w:lang w:val="cs-CZ"/>
        </w:rPr>
        <w:lastRenderedPageBreak/>
        <w:fldChar w:fldCharType="begin">
          <w:ffData>
            <w:name w:val="Zaškrtávací1"/>
            <w:enabled/>
            <w:calcOnExit w:val="0"/>
            <w:checkBox>
              <w:sizeAuto/>
              <w:default w:val="0"/>
              <w:checked w:val="0"/>
            </w:checkBox>
          </w:ffData>
        </w:fldChar>
      </w:r>
      <w:r w:rsidRPr="00E46962">
        <w:rPr>
          <w:rFonts w:ascii="Calibri" w:hAnsi="Calibri"/>
          <w:lang w:val="cs-CZ"/>
        </w:rPr>
        <w:instrText xml:space="preserve"> FORMCHECKBOX </w:instrText>
      </w:r>
      <w:r w:rsidRPr="00E46962">
        <w:rPr>
          <w:rFonts w:ascii="Calibri" w:hAnsi="Calibri"/>
          <w:lang w:val="cs-CZ"/>
        </w:rPr>
      </w:r>
      <w:r w:rsidRPr="00E46962">
        <w:rPr>
          <w:rFonts w:ascii="Calibri" w:hAnsi="Calibri"/>
          <w:lang w:val="cs-CZ"/>
        </w:rPr>
        <w:fldChar w:fldCharType="end"/>
      </w:r>
      <w:r w:rsidRPr="00E46962">
        <w:rPr>
          <w:rFonts w:ascii="Calibri" w:hAnsi="Calibri"/>
          <w:lang w:val="cs-CZ"/>
        </w:rPr>
        <w:t xml:space="preserve"> bezhotovostně převodem na účet prodávajícího č.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vedený u společnosti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(dále jen „</w:t>
      </w:r>
      <w:r w:rsidRPr="00E46962">
        <w:rPr>
          <w:rFonts w:ascii="Calibri" w:hAnsi="Calibri"/>
          <w:b/>
          <w:lang w:val="cs-CZ"/>
        </w:rPr>
        <w:t>účet prodávajícího</w:t>
      </w:r>
      <w:r w:rsidRPr="00E46962">
        <w:rPr>
          <w:rFonts w:ascii="Calibri" w:hAnsi="Calibri"/>
          <w:lang w:val="cs-CZ"/>
        </w:rPr>
        <w:t>“);</w:t>
      </w:r>
    </w:p>
    <w:p w14:paraId="52BCE31A" w14:textId="77777777" w:rsidR="00C511FE" w:rsidRPr="00E46962" w:rsidRDefault="00C511FE" w:rsidP="00C511FE">
      <w:pPr>
        <w:pStyle w:val="uroven2"/>
        <w:numPr>
          <w:ilvl w:val="0"/>
          <w:numId w:val="0"/>
        </w:numPr>
        <w:ind w:left="901"/>
        <w:rPr>
          <w:rFonts w:ascii="Calibri" w:hAnsi="Calibri"/>
          <w:lang w:val="cs-CZ"/>
        </w:rPr>
      </w:pPr>
      <w:r w:rsidRPr="00E46962">
        <w:rPr>
          <w:rFonts w:ascii="Calibri" w:hAnsi="Calibri"/>
          <w:lang w:val="cs-CZ"/>
        </w:rPr>
        <w:fldChar w:fldCharType="begin">
          <w:ffData>
            <w:name w:val="Zaškrtávací1"/>
            <w:enabled/>
            <w:calcOnExit w:val="0"/>
            <w:checkBox>
              <w:sizeAuto/>
              <w:default w:val="0"/>
              <w:checked w:val="0"/>
            </w:checkBox>
          </w:ffData>
        </w:fldChar>
      </w:r>
      <w:r w:rsidRPr="00E46962">
        <w:rPr>
          <w:rFonts w:ascii="Calibri" w:hAnsi="Calibri"/>
          <w:lang w:val="cs-CZ"/>
        </w:rPr>
        <w:instrText xml:space="preserve"> FORMCHECKBOX </w:instrText>
      </w:r>
      <w:r w:rsidRPr="00E46962">
        <w:rPr>
          <w:rFonts w:ascii="Calibri" w:hAnsi="Calibri"/>
          <w:lang w:val="cs-CZ"/>
        </w:rPr>
      </w:r>
      <w:r w:rsidRPr="00E46962">
        <w:rPr>
          <w:rFonts w:ascii="Calibri" w:hAnsi="Calibri"/>
          <w:lang w:val="cs-CZ"/>
        </w:rPr>
        <w:fldChar w:fldCharType="end"/>
      </w:r>
      <w:r w:rsidRPr="00E46962">
        <w:rPr>
          <w:rFonts w:ascii="Calibri" w:hAnsi="Calibri"/>
          <w:lang w:val="cs-CZ"/>
        </w:rPr>
        <w:t xml:space="preserve"> bezhotovostně prostřednictvím platebního systému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w:t>
      </w:r>
    </w:p>
    <w:p w14:paraId="33613E87" w14:textId="77777777" w:rsidR="00C511FE" w:rsidRPr="00E46962" w:rsidRDefault="00C511FE" w:rsidP="00C511FE">
      <w:pPr>
        <w:pStyle w:val="uroven2"/>
        <w:numPr>
          <w:ilvl w:val="0"/>
          <w:numId w:val="0"/>
        </w:numPr>
        <w:ind w:left="901"/>
        <w:rPr>
          <w:rFonts w:ascii="Calibri" w:hAnsi="Calibri"/>
          <w:lang w:val="cs-CZ"/>
        </w:rPr>
      </w:pPr>
      <w:r w:rsidRPr="00E46962">
        <w:rPr>
          <w:rFonts w:ascii="Calibri" w:hAnsi="Calibri"/>
          <w:lang w:val="cs-CZ"/>
        </w:rPr>
        <w:fldChar w:fldCharType="begin">
          <w:ffData>
            <w:name w:val="Zaškrtávací1"/>
            <w:enabled/>
            <w:calcOnExit w:val="0"/>
            <w:checkBox>
              <w:sizeAuto/>
              <w:default w:val="0"/>
              <w:checked w:val="0"/>
            </w:checkBox>
          </w:ffData>
        </w:fldChar>
      </w:r>
      <w:r w:rsidRPr="00E46962">
        <w:rPr>
          <w:rFonts w:ascii="Calibri" w:hAnsi="Calibri"/>
          <w:lang w:val="cs-CZ"/>
        </w:rPr>
        <w:instrText xml:space="preserve"> FORMCHECKBOX </w:instrText>
      </w:r>
      <w:r w:rsidRPr="00E46962">
        <w:rPr>
          <w:rFonts w:ascii="Calibri" w:hAnsi="Calibri"/>
          <w:lang w:val="cs-CZ"/>
        </w:rPr>
      </w:r>
      <w:r w:rsidRPr="00E46962">
        <w:rPr>
          <w:rFonts w:ascii="Calibri" w:hAnsi="Calibri"/>
          <w:lang w:val="cs-CZ"/>
        </w:rPr>
        <w:fldChar w:fldCharType="end"/>
      </w:r>
      <w:r w:rsidRPr="00E46962">
        <w:rPr>
          <w:rFonts w:ascii="Calibri" w:hAnsi="Calibri"/>
          <w:lang w:val="cs-CZ"/>
        </w:rPr>
        <w:t xml:space="preserve"> bezhotovostně platební kartou;</w:t>
      </w:r>
    </w:p>
    <w:p w14:paraId="34A891F7" w14:textId="77777777" w:rsidR="00C511FE" w:rsidRPr="00E46962" w:rsidRDefault="00C511FE" w:rsidP="00C511FE">
      <w:pPr>
        <w:pStyle w:val="uroven2"/>
        <w:numPr>
          <w:ilvl w:val="0"/>
          <w:numId w:val="0"/>
        </w:numPr>
        <w:ind w:left="901"/>
        <w:rPr>
          <w:rFonts w:ascii="Calibri" w:hAnsi="Calibri"/>
          <w:lang w:val="cs-CZ"/>
        </w:rPr>
      </w:pPr>
      <w:r w:rsidRPr="00E46962">
        <w:rPr>
          <w:rFonts w:ascii="Calibri" w:hAnsi="Calibri"/>
          <w:lang w:val="cs-CZ"/>
        </w:rPr>
        <w:fldChar w:fldCharType="begin">
          <w:ffData>
            <w:name w:val="Zaškrtávací1"/>
            <w:enabled/>
            <w:calcOnExit w:val="0"/>
            <w:checkBox>
              <w:sizeAuto/>
              <w:default w:val="0"/>
              <w:checked w:val="0"/>
            </w:checkBox>
          </w:ffData>
        </w:fldChar>
      </w:r>
      <w:r w:rsidRPr="00E46962">
        <w:rPr>
          <w:rFonts w:ascii="Calibri" w:hAnsi="Calibri"/>
          <w:lang w:val="cs-CZ"/>
        </w:rPr>
        <w:instrText xml:space="preserve"> FORMCHECKBOX </w:instrText>
      </w:r>
      <w:r w:rsidRPr="00E46962">
        <w:rPr>
          <w:rFonts w:ascii="Calibri" w:hAnsi="Calibri"/>
          <w:lang w:val="cs-CZ"/>
        </w:rPr>
      </w:r>
      <w:r w:rsidRPr="00E46962">
        <w:rPr>
          <w:rFonts w:ascii="Calibri" w:hAnsi="Calibri"/>
          <w:lang w:val="cs-CZ"/>
        </w:rPr>
        <w:fldChar w:fldCharType="end"/>
      </w:r>
      <w:r w:rsidRPr="00E46962">
        <w:rPr>
          <w:rFonts w:ascii="Calibri" w:hAnsi="Calibri"/>
          <w:lang w:val="cs-CZ"/>
        </w:rPr>
        <w:t xml:space="preserve"> prostřednictvím úvěru poskytnutého třetí osobou.</w:t>
      </w:r>
    </w:p>
    <w:p w14:paraId="41F4912A" w14:textId="77777777" w:rsidR="00C511FE" w:rsidRPr="00E46962" w:rsidRDefault="00C511FE" w:rsidP="00C511FE">
      <w:pPr>
        <w:pStyle w:val="uroven2"/>
        <w:rPr>
          <w:rFonts w:ascii="Calibri" w:hAnsi="Calibri"/>
          <w:lang w:val="cs-CZ"/>
        </w:rPr>
      </w:pPr>
      <w:r w:rsidRPr="00E46962">
        <w:rPr>
          <w:rFonts w:ascii="Calibri" w:hAnsi="Calibri"/>
          <w:lang w:val="cs-CZ"/>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5E71C954"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Prodávající nepožaduje od kupujícího zálohu či jinou obdobnou platbu. Tímto není dotčeno ustanovení čl. </w:t>
      </w:r>
      <w:r w:rsidRPr="006255DB">
        <w:rPr>
          <w:rFonts w:ascii="Calibri" w:hAnsi="Calibri"/>
          <w:lang w:val="cs-CZ"/>
        </w:rPr>
        <w:fldChar w:fldCharType="begin"/>
      </w:r>
      <w:r w:rsidRPr="006255DB">
        <w:rPr>
          <w:rFonts w:ascii="Calibri" w:hAnsi="Calibri"/>
          <w:lang w:val="cs-CZ"/>
        </w:rPr>
        <w:instrText xml:space="preserve"> REF _Ref373751984 \r \h </w:instrText>
      </w:r>
      <w:r w:rsidRPr="006255DB">
        <w:rPr>
          <w:rFonts w:ascii="Calibri" w:hAnsi="Calibri"/>
          <w:lang w:val="cs-CZ"/>
        </w:rPr>
      </w:r>
      <w:r w:rsidR="006255DB">
        <w:rPr>
          <w:rFonts w:ascii="Calibri" w:hAnsi="Calibri"/>
          <w:lang w:val="cs-CZ"/>
        </w:rPr>
        <w:instrText xml:space="preserve"> \* MERGEFORMAT </w:instrText>
      </w:r>
      <w:r w:rsidRPr="006255DB">
        <w:rPr>
          <w:rFonts w:ascii="Calibri" w:hAnsi="Calibri"/>
          <w:lang w:val="cs-CZ"/>
        </w:rPr>
        <w:fldChar w:fldCharType="separate"/>
      </w:r>
      <w:r w:rsidRPr="006255DB">
        <w:rPr>
          <w:rFonts w:ascii="Calibri" w:hAnsi="Calibri"/>
          <w:lang w:val="cs-CZ"/>
        </w:rPr>
        <w:t>4.6</w:t>
      </w:r>
      <w:r w:rsidRPr="006255DB">
        <w:rPr>
          <w:rFonts w:ascii="Calibri" w:hAnsi="Calibri"/>
          <w:lang w:val="cs-CZ"/>
        </w:rPr>
        <w:fldChar w:fldCharType="end"/>
      </w:r>
      <w:r w:rsidRPr="006255DB">
        <w:rPr>
          <w:rFonts w:ascii="Calibri" w:hAnsi="Calibri"/>
          <w:lang w:val="cs-CZ"/>
        </w:rPr>
        <w:t xml:space="preserve"> obchodních podmínek ohledně povinnosti uhradit kupní cenu zboží předem.</w:t>
      </w:r>
    </w:p>
    <w:p w14:paraId="4E4589E2" w14:textId="77777777" w:rsidR="00C511FE" w:rsidRPr="00E46962" w:rsidRDefault="00C511FE" w:rsidP="00C511FE">
      <w:pPr>
        <w:pStyle w:val="uroven2"/>
        <w:rPr>
          <w:rFonts w:ascii="Calibri" w:hAnsi="Calibri"/>
          <w:lang w:val="cs-CZ"/>
        </w:rPr>
      </w:pPr>
      <w:r w:rsidRPr="00E46962">
        <w:rPr>
          <w:rFonts w:ascii="Calibri" w:hAnsi="Calibri"/>
          <w:lang w:val="cs-CZ"/>
        </w:rPr>
        <w:t>V případě platby v hotovosti či v případě platby na dobírku je kupní cena splatná při převzetí zboží. V případě bezhotovostní platby je kupní cena splatná do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dnů od uzavření kupní smlouvy.</w:t>
      </w:r>
    </w:p>
    <w:p w14:paraId="5CC7924B" w14:textId="77777777" w:rsidR="00C511FE" w:rsidRPr="00E46962" w:rsidRDefault="00C511FE" w:rsidP="00C511FE">
      <w:pPr>
        <w:pStyle w:val="uroven2"/>
        <w:rPr>
          <w:rFonts w:ascii="Calibri" w:hAnsi="Calibri"/>
          <w:lang w:val="cs-CZ"/>
        </w:rPr>
      </w:pPr>
      <w:r w:rsidRPr="00E46962">
        <w:rPr>
          <w:rFonts w:ascii="Calibri" w:hAnsi="Calibri"/>
          <w:lang w:val="cs-CZ"/>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6F44365D" w14:textId="77777777" w:rsidR="00C511FE" w:rsidRPr="00E46962" w:rsidRDefault="00C511FE" w:rsidP="00C511FE">
      <w:pPr>
        <w:pStyle w:val="uroven2"/>
        <w:rPr>
          <w:rFonts w:ascii="Calibri" w:hAnsi="Calibri"/>
          <w:lang w:val="cs-CZ"/>
        </w:rPr>
      </w:pPr>
      <w:bookmarkStart w:id="4" w:name="_Ref373751984"/>
      <w:r w:rsidRPr="00E46962">
        <w:rPr>
          <w:rFonts w:ascii="Calibri" w:hAnsi="Calibri"/>
          <w:lang w:val="cs-CZ"/>
        </w:rPr>
        <w:t xml:space="preserve">Prodávající je oprávněn, zejména v případě, že ze strany kupujícího nedojde k dodatečnému potvrzení objednávky (čl. </w:t>
      </w:r>
      <w:r w:rsidRPr="00E46962">
        <w:rPr>
          <w:rFonts w:ascii="Calibri" w:hAnsi="Calibri"/>
          <w:lang w:val="cs-CZ"/>
        </w:rPr>
        <w:fldChar w:fldCharType="begin"/>
      </w:r>
      <w:r w:rsidRPr="00E46962">
        <w:rPr>
          <w:rFonts w:ascii="Calibri" w:hAnsi="Calibri"/>
          <w:lang w:val="cs-CZ"/>
        </w:rPr>
        <w:instrText xml:space="preserve"> REF _Ref123568369 \r \h  \* MERGEFORMAT </w:instrText>
      </w:r>
      <w:r w:rsidRPr="00E46962">
        <w:rPr>
          <w:rFonts w:ascii="Calibri" w:hAnsi="Calibri"/>
          <w:lang w:val="cs-CZ"/>
        </w:rPr>
      </w:r>
      <w:r w:rsidRPr="00E46962">
        <w:rPr>
          <w:rFonts w:ascii="Calibri" w:hAnsi="Calibri"/>
          <w:lang w:val="cs-CZ"/>
        </w:rPr>
        <w:fldChar w:fldCharType="separate"/>
      </w:r>
      <w:r w:rsidR="00AD4E7A">
        <w:rPr>
          <w:rFonts w:ascii="Calibri" w:hAnsi="Calibri"/>
          <w:lang w:val="cs-CZ"/>
        </w:rPr>
        <w:t>3.8</w:t>
      </w:r>
      <w:r w:rsidRPr="00E46962">
        <w:rPr>
          <w:rFonts w:ascii="Calibri" w:hAnsi="Calibri"/>
          <w:lang w:val="cs-CZ"/>
        </w:rPr>
        <w:fldChar w:fldCharType="end"/>
      </w:r>
      <w:r w:rsidRPr="00E46962">
        <w:rPr>
          <w:rFonts w:ascii="Calibri" w:hAnsi="Calibri"/>
          <w:lang w:val="cs-CZ"/>
        </w:rPr>
        <w:t>), požadovat uhrazení celé kupní ceny ještě před odesláním zboží kupujícímu.</w:t>
      </w:r>
      <w:bookmarkEnd w:id="4"/>
      <w:r w:rsidR="000E669B" w:rsidRPr="00E46962">
        <w:rPr>
          <w:rFonts w:ascii="Calibri" w:hAnsi="Calibri"/>
          <w:lang w:val="cs-CZ"/>
        </w:rPr>
        <w:t xml:space="preserve"> Ustanovení § 2119 odst. 1 občanského zákoníku se nepoužije.</w:t>
      </w:r>
    </w:p>
    <w:p w14:paraId="26E675F0" w14:textId="77777777" w:rsidR="00C511FE" w:rsidRPr="00E46962" w:rsidRDefault="00C511FE" w:rsidP="00C511FE">
      <w:pPr>
        <w:pStyle w:val="uroven2"/>
        <w:rPr>
          <w:rFonts w:ascii="Calibri" w:hAnsi="Calibri"/>
          <w:lang w:val="cs-CZ"/>
        </w:rPr>
      </w:pPr>
      <w:r w:rsidRPr="00E46962">
        <w:rPr>
          <w:rFonts w:ascii="Calibri" w:hAnsi="Calibri"/>
          <w:lang w:val="cs-CZ"/>
        </w:rPr>
        <w:t>Případné slevy z ceny zboží poskytnuté prodávajícím kupujícímu nelze vzájemně kombinovat.</w:t>
      </w:r>
    </w:p>
    <w:p w14:paraId="72473E3E" w14:textId="77777777" w:rsidR="00C511FE" w:rsidRDefault="00C511FE" w:rsidP="00C511FE">
      <w:pPr>
        <w:pStyle w:val="uroven2"/>
        <w:rPr>
          <w:rFonts w:ascii="Calibri" w:hAnsi="Calibri"/>
          <w:lang w:val="cs-CZ"/>
        </w:rPr>
      </w:pPr>
      <w:r w:rsidRPr="00E46962">
        <w:rPr>
          <w:rFonts w:ascii="Calibri" w:hAnsi="Calibri"/>
          <w:lang w:val="cs-CZ"/>
        </w:rPr>
        <w:t xml:space="preserve">Je-li to v obchodním styku obvyklé nebo je-li tak stanoveno obecně závaznými právními předpisy, vystaví prodávající ohledně plateb prováděných na základě kupní smlouvy kupujícímu daňový doklad – fakturu. Prodávající </w:t>
      </w:r>
      <w:r w:rsidR="004F3267" w:rsidRPr="00E46962">
        <w:rPr>
          <w:rFonts w:ascii="Calibri" w:hAnsi="Calibri"/>
          <w:lang w:val="cs-CZ"/>
        </w:rPr>
        <w:fldChar w:fldCharType="begin">
          <w:ffData>
            <w:name w:val="Text4"/>
            <w:enabled/>
            <w:calcOnExit w:val="0"/>
            <w:textInput/>
          </w:ffData>
        </w:fldChar>
      </w:r>
      <w:r w:rsidR="004F3267" w:rsidRPr="00E46962">
        <w:rPr>
          <w:rFonts w:ascii="Calibri" w:hAnsi="Calibri"/>
          <w:lang w:val="cs-CZ"/>
        </w:rPr>
        <w:instrText xml:space="preserve"> FORMTEXT </w:instrText>
      </w:r>
      <w:r w:rsidR="004F3267" w:rsidRPr="00E46962">
        <w:rPr>
          <w:rFonts w:ascii="Calibri" w:hAnsi="Calibri"/>
          <w:lang w:val="cs-CZ"/>
        </w:rPr>
      </w:r>
      <w:r w:rsidR="004F3267" w:rsidRPr="00E46962">
        <w:rPr>
          <w:rFonts w:ascii="Calibri" w:hAnsi="Calibri"/>
          <w:lang w:val="cs-CZ"/>
        </w:rPr>
        <w:fldChar w:fldCharType="separate"/>
      </w:r>
      <w:r w:rsidR="004F3267" w:rsidRPr="00E46962">
        <w:rPr>
          <w:rFonts w:ascii="Calibri" w:hAnsi="Calibri"/>
          <w:lang w:val="cs-CZ"/>
        </w:rPr>
        <w:t> </w:t>
      </w:r>
      <w:r w:rsidR="004F3267" w:rsidRPr="00E46962">
        <w:rPr>
          <w:rFonts w:ascii="Calibri" w:hAnsi="Calibri"/>
          <w:lang w:val="cs-CZ"/>
        </w:rPr>
        <w:t> </w:t>
      </w:r>
      <w:r w:rsidR="004F3267" w:rsidRPr="00E46962">
        <w:rPr>
          <w:rFonts w:ascii="Calibri" w:hAnsi="Calibri"/>
          <w:lang w:val="cs-CZ"/>
        </w:rPr>
        <w:t> </w:t>
      </w:r>
      <w:r w:rsidR="004F3267" w:rsidRPr="00E46962">
        <w:rPr>
          <w:rFonts w:ascii="Calibri" w:hAnsi="Calibri"/>
          <w:lang w:val="cs-CZ"/>
        </w:rPr>
        <w:t> </w:t>
      </w:r>
      <w:r w:rsidR="004F3267" w:rsidRPr="00E46962">
        <w:rPr>
          <w:rFonts w:ascii="Calibri" w:hAnsi="Calibri"/>
          <w:lang w:val="cs-CZ"/>
        </w:rPr>
        <w:t> </w:t>
      </w:r>
      <w:r w:rsidR="004F3267" w:rsidRPr="00E46962">
        <w:rPr>
          <w:rFonts w:ascii="Calibri" w:hAnsi="Calibri"/>
          <w:lang w:val="cs-CZ"/>
        </w:rPr>
        <w:fldChar w:fldCharType="end"/>
      </w:r>
      <w:r w:rsidR="004F3267" w:rsidRPr="00E46962">
        <w:rPr>
          <w:rFonts w:ascii="Calibri" w:hAnsi="Calibri"/>
          <w:lang w:val="cs-CZ"/>
        </w:rPr>
        <w:t xml:space="preserve"> </w:t>
      </w:r>
      <w:r w:rsidRPr="00E46962">
        <w:rPr>
          <w:rFonts w:ascii="Calibri" w:hAnsi="Calibri"/>
          <w:lang w:val="cs-CZ"/>
        </w:rPr>
        <w:t>plátcem daně z přidané hodnoty. Daňový doklad – fakturu vystaví prodávající kupujícímu po uhrazení ceny zboží a zašle jej v elektronické podobě na elektronickou adresu kupujícího.</w:t>
      </w:r>
    </w:p>
    <w:p w14:paraId="322BCA5C"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Podle zákona o evidenci tržeb je prodávající povinen vystavit kupujícímu účtenku. Zároveň je povinen zaevidovat přijatou tržbu u správce daně online; v případě technického výpadku pak nejpozději do 48 hodin.</w:t>
      </w:r>
    </w:p>
    <w:p w14:paraId="54FEEC62" w14:textId="77777777" w:rsidR="00C511FE" w:rsidRPr="00E46962" w:rsidRDefault="00C511FE" w:rsidP="00C511FE">
      <w:pPr>
        <w:pStyle w:val="Prvniuroven"/>
        <w:rPr>
          <w:rFonts w:ascii="Calibri" w:hAnsi="Calibri"/>
          <w:lang w:val="cs-CZ"/>
        </w:rPr>
      </w:pPr>
      <w:r w:rsidRPr="00E46962">
        <w:rPr>
          <w:rFonts w:ascii="Calibri" w:hAnsi="Calibri"/>
          <w:lang w:val="cs-CZ"/>
        </w:rPr>
        <w:lastRenderedPageBreak/>
        <w:t>odstoupení od kupní smlouvy</w:t>
      </w:r>
    </w:p>
    <w:p w14:paraId="52BF57F2" w14:textId="77777777" w:rsidR="007400B0" w:rsidRPr="006255DB" w:rsidRDefault="007400B0" w:rsidP="007400B0">
      <w:pPr>
        <w:pStyle w:val="uroven2"/>
        <w:ind w:left="901" w:hanging="544"/>
        <w:rPr>
          <w:rFonts w:ascii="Calibri" w:hAnsi="Calibri"/>
          <w:lang w:val="cs-CZ"/>
        </w:rPr>
      </w:pPr>
      <w:bookmarkStart w:id="5" w:name="_Ref193470696"/>
      <w:bookmarkStart w:id="6" w:name="_Ref123568880"/>
      <w:r w:rsidRPr="006255DB">
        <w:rPr>
          <w:rFonts w:ascii="Calibri" w:hAnsi="Calibri"/>
          <w:lang w:val="cs-CZ"/>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14:paraId="119DD1C8" w14:textId="77777777" w:rsidR="007400B0" w:rsidRPr="006255DB" w:rsidRDefault="007400B0" w:rsidP="007400B0">
      <w:pPr>
        <w:pStyle w:val="uroven2"/>
        <w:ind w:left="901" w:hanging="544"/>
        <w:rPr>
          <w:rFonts w:ascii="Calibri" w:hAnsi="Calibri"/>
          <w:lang w:val="cs-CZ"/>
        </w:rPr>
      </w:pPr>
      <w:bookmarkStart w:id="7" w:name="_Ref193470759"/>
      <w:bookmarkEnd w:id="5"/>
      <w:r w:rsidRPr="006255DB">
        <w:rPr>
          <w:rFonts w:ascii="Calibri" w:hAnsi="Calibri"/>
          <w:lang w:val="cs-CZ"/>
        </w:rPr>
        <w:t xml:space="preserve">Nejedná-li se o případ uvedený v čl. </w:t>
      </w:r>
      <w:r w:rsidRPr="006255DB">
        <w:rPr>
          <w:rFonts w:ascii="Calibri" w:hAnsi="Calibri"/>
          <w:lang w:val="cs-CZ"/>
        </w:rPr>
        <w:fldChar w:fldCharType="begin"/>
      </w:r>
      <w:r w:rsidRPr="006255DB">
        <w:rPr>
          <w:rFonts w:ascii="Calibri" w:hAnsi="Calibri"/>
          <w:lang w:val="cs-CZ"/>
        </w:rPr>
        <w:instrText xml:space="preserve"> REF _Ref193470696 \r \h </w:instrText>
      </w:r>
      <w:r w:rsidRPr="006255DB">
        <w:rPr>
          <w:rFonts w:ascii="Calibri" w:hAnsi="Calibri"/>
          <w:lang w:val="cs-CZ"/>
        </w:rPr>
      </w:r>
      <w:r w:rsidRPr="006255DB">
        <w:rPr>
          <w:rFonts w:ascii="Calibri" w:hAnsi="Calibri"/>
          <w:lang w:val="cs-CZ"/>
        </w:rPr>
        <w:instrText xml:space="preserve"> \* MERGEFORMAT </w:instrText>
      </w:r>
      <w:r w:rsidRPr="006255DB">
        <w:rPr>
          <w:rFonts w:ascii="Calibri" w:hAnsi="Calibri"/>
          <w:lang w:val="cs-CZ"/>
        </w:rPr>
        <w:fldChar w:fldCharType="separate"/>
      </w:r>
      <w:r w:rsidRPr="006255DB">
        <w:rPr>
          <w:rFonts w:ascii="Calibri" w:hAnsi="Calibri"/>
          <w:lang w:val="cs-CZ"/>
        </w:rPr>
        <w:t>5.1</w:t>
      </w:r>
      <w:r w:rsidRPr="006255DB">
        <w:rPr>
          <w:rFonts w:ascii="Calibri" w:hAnsi="Calibri"/>
          <w:lang w:val="cs-CZ"/>
        </w:rPr>
        <w:fldChar w:fldCharType="end"/>
      </w:r>
      <w:r w:rsidRPr="006255DB">
        <w:rPr>
          <w:rFonts w:ascii="Calibri" w:hAnsi="Calibri"/>
          <w:lang w:val="cs-CZ"/>
        </w:rPr>
        <w:t xml:space="preserve">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w:t>
      </w:r>
    </w:p>
    <w:p w14:paraId="6E85AA96" w14:textId="77777777" w:rsidR="007400B0" w:rsidRPr="006255DB" w:rsidRDefault="007400B0" w:rsidP="007400B0">
      <w:pPr>
        <w:pStyle w:val="uroven2"/>
        <w:ind w:left="901" w:hanging="544"/>
        <w:rPr>
          <w:rFonts w:ascii="Calibri" w:hAnsi="Calibri"/>
          <w:lang w:val="cs-CZ"/>
        </w:rPr>
      </w:pPr>
      <w:bookmarkStart w:id="8" w:name="_Ref123570621"/>
      <w:bookmarkEnd w:id="6"/>
      <w:bookmarkEnd w:id="7"/>
      <w:r w:rsidRPr="006255DB">
        <w:rPr>
          <w:rFonts w:ascii="Calibri" w:hAnsi="Calibri"/>
          <w:lang w:val="cs-CZ"/>
        </w:rPr>
        <w:t xml:space="preserve">V případě odstoupení od kupní smlouvy dle čl. </w:t>
      </w:r>
      <w:r w:rsidRPr="006255DB">
        <w:rPr>
          <w:rFonts w:ascii="Calibri" w:hAnsi="Calibri"/>
          <w:lang w:val="cs-CZ"/>
        </w:rPr>
        <w:fldChar w:fldCharType="begin"/>
      </w:r>
      <w:r w:rsidRPr="006255DB">
        <w:rPr>
          <w:rFonts w:ascii="Calibri" w:hAnsi="Calibri"/>
          <w:lang w:val="cs-CZ"/>
        </w:rPr>
        <w:instrText xml:space="preserve"> REF _Ref193470759 \r \h </w:instrText>
      </w:r>
      <w:r w:rsidRPr="006255DB">
        <w:rPr>
          <w:rFonts w:ascii="Calibri" w:hAnsi="Calibri"/>
          <w:lang w:val="cs-CZ"/>
        </w:rPr>
      </w:r>
      <w:r w:rsidRPr="006255DB">
        <w:rPr>
          <w:rFonts w:ascii="Calibri" w:hAnsi="Calibri"/>
          <w:lang w:val="cs-CZ"/>
        </w:rPr>
        <w:instrText xml:space="preserve"> \* MERGEFORMAT </w:instrText>
      </w:r>
      <w:r w:rsidRPr="006255DB">
        <w:rPr>
          <w:rFonts w:ascii="Calibri" w:hAnsi="Calibri"/>
          <w:lang w:val="cs-CZ"/>
        </w:rPr>
        <w:fldChar w:fldCharType="separate"/>
      </w:r>
      <w:r w:rsidRPr="006255DB">
        <w:rPr>
          <w:rFonts w:ascii="Calibri" w:hAnsi="Calibri"/>
          <w:lang w:val="cs-CZ"/>
        </w:rPr>
        <w:t>5.2</w:t>
      </w:r>
      <w:r w:rsidRPr="006255DB">
        <w:rPr>
          <w:rFonts w:ascii="Calibri" w:hAnsi="Calibri"/>
          <w:lang w:val="cs-CZ"/>
        </w:rPr>
        <w:fldChar w:fldCharType="end"/>
      </w:r>
      <w:r w:rsidRPr="006255DB">
        <w:rPr>
          <w:rFonts w:ascii="Calibri" w:hAnsi="Calibri"/>
          <w:lang w:val="cs-CZ"/>
        </w:rPr>
        <w:t xml:space="preserve">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bookmarkEnd w:id="8"/>
    <w:p w14:paraId="18EE40E5"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 xml:space="preserve">V případě odstoupení od kupní smlouvy dle čl. </w:t>
      </w:r>
      <w:r w:rsidRPr="006255DB">
        <w:rPr>
          <w:rFonts w:ascii="Calibri" w:hAnsi="Calibri"/>
          <w:lang w:val="cs-CZ"/>
        </w:rPr>
        <w:fldChar w:fldCharType="begin"/>
      </w:r>
      <w:r w:rsidRPr="006255DB">
        <w:rPr>
          <w:rFonts w:ascii="Calibri" w:hAnsi="Calibri"/>
          <w:lang w:val="cs-CZ"/>
        </w:rPr>
        <w:instrText xml:space="preserve"> REF _Ref193470759 \r \h </w:instrText>
      </w:r>
      <w:r w:rsidRPr="006255DB">
        <w:rPr>
          <w:rFonts w:ascii="Calibri" w:hAnsi="Calibri"/>
          <w:lang w:val="cs-CZ"/>
        </w:rPr>
      </w:r>
      <w:r w:rsidRPr="006255DB">
        <w:rPr>
          <w:rFonts w:ascii="Calibri" w:hAnsi="Calibri"/>
          <w:lang w:val="cs-CZ"/>
        </w:rPr>
        <w:instrText xml:space="preserve"> \* MERGEFORMAT </w:instrText>
      </w:r>
      <w:r w:rsidRPr="006255DB">
        <w:rPr>
          <w:rFonts w:ascii="Calibri" w:hAnsi="Calibri"/>
          <w:lang w:val="cs-CZ"/>
        </w:rPr>
        <w:fldChar w:fldCharType="separate"/>
      </w:r>
      <w:r w:rsidRPr="006255DB">
        <w:rPr>
          <w:rFonts w:ascii="Calibri" w:hAnsi="Calibri"/>
          <w:lang w:val="cs-CZ"/>
        </w:rPr>
        <w:t>5.2</w:t>
      </w:r>
      <w:r w:rsidRPr="006255DB">
        <w:rPr>
          <w:rFonts w:ascii="Calibri" w:hAnsi="Calibri"/>
          <w:lang w:val="cs-CZ"/>
        </w:rPr>
        <w:fldChar w:fldCharType="end"/>
      </w:r>
      <w:r w:rsidRPr="006255DB">
        <w:rPr>
          <w:rFonts w:ascii="Calibri" w:hAnsi="Calibri"/>
          <w:lang w:val="cs-CZ"/>
        </w:rPr>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073C432C"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Nárok na úhradu škody vzniklé na zboží je prodávající oprávněn jednostranně započíst proti nároku kupujícího na vrácení kupní ceny.</w:t>
      </w:r>
    </w:p>
    <w:p w14:paraId="2DE9A862"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 xml:space="preserve">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w:t>
      </w:r>
      <w:r w:rsidRPr="006255DB">
        <w:rPr>
          <w:rFonts w:ascii="Calibri" w:hAnsi="Calibri"/>
          <w:lang w:val="cs-CZ"/>
        </w:rPr>
        <w:lastRenderedPageBreak/>
        <w:t>účet určený kupujícím.</w:t>
      </w:r>
    </w:p>
    <w:p w14:paraId="77ED7052" w14:textId="77777777" w:rsidR="007400B0" w:rsidRPr="006255DB" w:rsidRDefault="007400B0" w:rsidP="007400B0">
      <w:pPr>
        <w:pStyle w:val="uroven2"/>
        <w:ind w:left="901" w:hanging="544"/>
        <w:rPr>
          <w:rFonts w:ascii="Calibri" w:hAnsi="Calibri"/>
          <w:lang w:val="cs-CZ"/>
        </w:rPr>
      </w:pPr>
      <w:r w:rsidRPr="006255DB">
        <w:rPr>
          <w:rFonts w:ascii="Calibri" w:hAnsi="Calibri"/>
          <w:lang w:val="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6AFAE6E2" w14:textId="77777777" w:rsidR="00C511FE" w:rsidRPr="00E46962" w:rsidRDefault="00C511FE" w:rsidP="00C511FE">
      <w:pPr>
        <w:pStyle w:val="Prvniuroven"/>
        <w:rPr>
          <w:rFonts w:ascii="Calibri" w:hAnsi="Calibri"/>
          <w:lang w:val="cs-CZ"/>
        </w:rPr>
      </w:pPr>
      <w:r w:rsidRPr="00E46962">
        <w:rPr>
          <w:rFonts w:ascii="Calibri" w:hAnsi="Calibri"/>
          <w:lang w:val="cs-CZ"/>
        </w:rPr>
        <w:t>přeprava a dodání zboží</w:t>
      </w:r>
    </w:p>
    <w:p w14:paraId="367857ED"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V případě, že je způsob dopravy smluven na základě zvláštního požadavku kupujícího, nese kupující riziko a případné dodatečné náklady spojené s tímto způsobem dopravy.</w:t>
      </w:r>
    </w:p>
    <w:p w14:paraId="41D1E142"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Je-li prodávající podle kupní smlouvy povinen dodat zboží na místo určené kupujícím v objednávce, je kupující povinen převzít zboží při dodání.</w:t>
      </w:r>
    </w:p>
    <w:p w14:paraId="2BBB89BA"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49F7BDC"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055F9838"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Další práva a povinnosti stran při přepravě zboží mohou upravit zvláštní dodací podmínky prodávajícího, jsou-li prodávajícím vydány.</w:t>
      </w:r>
    </w:p>
    <w:p w14:paraId="3F5F4208" w14:textId="77777777" w:rsidR="00C511FE" w:rsidRPr="00E46962" w:rsidRDefault="00ED6FB1" w:rsidP="00C511FE">
      <w:pPr>
        <w:pStyle w:val="Prvniuroven"/>
        <w:rPr>
          <w:rFonts w:ascii="Calibri" w:hAnsi="Calibri"/>
          <w:lang w:val="cs-CZ"/>
        </w:rPr>
      </w:pPr>
      <w:r w:rsidRPr="00E46962">
        <w:rPr>
          <w:rFonts w:ascii="Calibri" w:hAnsi="Calibri"/>
          <w:lang w:val="cs-CZ"/>
        </w:rPr>
        <w:t>Práva z Vadného plnění</w:t>
      </w:r>
    </w:p>
    <w:p w14:paraId="447514C2" w14:textId="77777777" w:rsidR="00C511FE" w:rsidRPr="00E46962" w:rsidRDefault="00C511FE" w:rsidP="00C511FE">
      <w:pPr>
        <w:pStyle w:val="uroven2"/>
        <w:rPr>
          <w:rFonts w:ascii="Calibri" w:hAnsi="Calibri"/>
          <w:lang w:val="cs-CZ"/>
        </w:rPr>
      </w:pPr>
      <w:r w:rsidRPr="00E46962">
        <w:rPr>
          <w:rFonts w:ascii="Calibri" w:hAnsi="Calibri"/>
          <w:lang w:val="cs-CZ"/>
        </w:rPr>
        <w:t xml:space="preserve">Práva a povinnosti smluvních stran ohledně </w:t>
      </w:r>
      <w:r w:rsidR="00ED6FB1" w:rsidRPr="00E46962">
        <w:rPr>
          <w:rFonts w:ascii="Calibri" w:hAnsi="Calibri"/>
          <w:lang w:val="cs-CZ"/>
        </w:rPr>
        <w:t xml:space="preserve">práv z vadného plnění </w:t>
      </w:r>
      <w:r w:rsidRPr="00E46962">
        <w:rPr>
          <w:rFonts w:ascii="Calibri" w:hAnsi="Calibri"/>
          <w:lang w:val="cs-CZ"/>
        </w:rPr>
        <w:t>se řídí příslušnými obecně závaznými předpisy (zejména ustanovením</w:t>
      </w:r>
      <w:r w:rsidR="00ED6FB1" w:rsidRPr="00E46962">
        <w:rPr>
          <w:rFonts w:ascii="Calibri" w:hAnsi="Calibri"/>
          <w:lang w:val="cs-CZ"/>
        </w:rPr>
        <w:t>i</w:t>
      </w:r>
      <w:r w:rsidRPr="00E46962">
        <w:rPr>
          <w:rFonts w:ascii="Calibri" w:hAnsi="Calibri"/>
          <w:lang w:val="cs-CZ"/>
        </w:rPr>
        <w:t xml:space="preserve"> </w:t>
      </w:r>
      <w:r w:rsidR="00ED6FB1" w:rsidRPr="00E46962">
        <w:rPr>
          <w:rFonts w:ascii="Calibri" w:hAnsi="Calibri"/>
          <w:lang w:val="cs-CZ"/>
        </w:rPr>
        <w:t xml:space="preserve">§ 1914 až 1925, § 2099 až 2117 a § 2161 až 2174 </w:t>
      </w:r>
      <w:r w:rsidRPr="00E46962">
        <w:rPr>
          <w:rFonts w:ascii="Calibri" w:hAnsi="Calibri"/>
          <w:lang w:val="cs-CZ"/>
        </w:rPr>
        <w:t>občanského zákoníku).</w:t>
      </w:r>
    </w:p>
    <w:p w14:paraId="5AAA26E0" w14:textId="77777777" w:rsidR="004469F6" w:rsidRPr="007D10EF" w:rsidRDefault="004469F6" w:rsidP="004469F6">
      <w:pPr>
        <w:pStyle w:val="uroven2"/>
        <w:rPr>
          <w:rFonts w:ascii="Calibri" w:hAnsi="Calibri"/>
          <w:lang w:val="cs-CZ"/>
        </w:rPr>
      </w:pPr>
      <w:bookmarkStart w:id="9" w:name="_Ref373831254"/>
      <w:r w:rsidRPr="00E46962">
        <w:rPr>
          <w:rFonts w:ascii="Calibri" w:hAnsi="Calibri"/>
          <w:lang w:val="cs-CZ"/>
        </w:rPr>
        <w:t xml:space="preserve">Prodávající odpovídá kupujícímu, že </w:t>
      </w:r>
      <w:r w:rsidR="00937E0D" w:rsidRPr="00E46962">
        <w:rPr>
          <w:rFonts w:ascii="Calibri" w:hAnsi="Calibri"/>
          <w:lang w:val="cs-CZ"/>
        </w:rPr>
        <w:t>zboží</w:t>
      </w:r>
      <w:r w:rsidRPr="00E46962">
        <w:rPr>
          <w:rFonts w:ascii="Calibri" w:hAnsi="Calibri"/>
          <w:lang w:val="cs-CZ"/>
        </w:rPr>
        <w:t xml:space="preserve"> při převzetí nemá vady. Zejména prodávající </w:t>
      </w:r>
      <w:r w:rsidRPr="007D10EF">
        <w:rPr>
          <w:rFonts w:ascii="Calibri" w:hAnsi="Calibri"/>
          <w:lang w:val="cs-CZ"/>
        </w:rPr>
        <w:t xml:space="preserve">odpovídá kupujícímu, že v době, kdy kupující </w:t>
      </w:r>
      <w:r w:rsidR="00937E0D" w:rsidRPr="007D10EF">
        <w:rPr>
          <w:rFonts w:ascii="Calibri" w:hAnsi="Calibri"/>
          <w:lang w:val="cs-CZ"/>
        </w:rPr>
        <w:t>zboží</w:t>
      </w:r>
      <w:r w:rsidRPr="007D10EF">
        <w:rPr>
          <w:rFonts w:ascii="Calibri" w:hAnsi="Calibri"/>
          <w:lang w:val="cs-CZ"/>
        </w:rPr>
        <w:t xml:space="preserve"> převzal</w:t>
      </w:r>
      <w:bookmarkEnd w:id="9"/>
      <w:r w:rsidR="00281A63" w:rsidRPr="007D10EF">
        <w:rPr>
          <w:rFonts w:ascii="Calibri" w:hAnsi="Calibri"/>
          <w:lang w:val="cs-CZ"/>
        </w:rPr>
        <w:t>:</w:t>
      </w:r>
    </w:p>
    <w:p w14:paraId="4CA23564" w14:textId="77777777" w:rsidR="004469F6" w:rsidRPr="007D10EF" w:rsidRDefault="004469F6" w:rsidP="004469F6">
      <w:pPr>
        <w:pStyle w:val="uroven2"/>
        <w:numPr>
          <w:ilvl w:val="2"/>
          <w:numId w:val="4"/>
        </w:numPr>
        <w:rPr>
          <w:rFonts w:ascii="Calibri" w:hAnsi="Calibri"/>
          <w:lang w:val="cs-CZ"/>
        </w:rPr>
      </w:pPr>
      <w:r w:rsidRPr="007D10EF">
        <w:rPr>
          <w:rFonts w:ascii="Calibri" w:hAnsi="Calibri"/>
          <w:lang w:val="cs-CZ"/>
        </w:rPr>
        <w:t xml:space="preserve">má </w:t>
      </w:r>
      <w:r w:rsidR="00937E0D" w:rsidRPr="007D10EF">
        <w:rPr>
          <w:rFonts w:ascii="Calibri" w:hAnsi="Calibri"/>
          <w:lang w:val="cs-CZ"/>
        </w:rPr>
        <w:t>zboží</w:t>
      </w:r>
      <w:r w:rsidRPr="007D10EF">
        <w:rPr>
          <w:rFonts w:ascii="Calibri" w:hAnsi="Calibri"/>
          <w:lang w:val="cs-CZ"/>
        </w:rPr>
        <w:t xml:space="preserve"> vlastnosti, které si strany ujednaly, a chybí-li ujednání, </w:t>
      </w:r>
      <w:r w:rsidR="004825F5" w:rsidRPr="007D10EF">
        <w:rPr>
          <w:rFonts w:ascii="Calibri" w:hAnsi="Calibri"/>
          <w:lang w:val="cs-CZ"/>
        </w:rPr>
        <w:t xml:space="preserve">má </w:t>
      </w:r>
      <w:r w:rsidRPr="007D10EF">
        <w:rPr>
          <w:rFonts w:ascii="Calibri" w:hAnsi="Calibri"/>
          <w:lang w:val="cs-CZ"/>
        </w:rPr>
        <w:t>takové vlastnosti, které prodávající nebo výrobce popsal nebo které kupující očekával s ohledem na povahu zboží a na základě reklamy jimi prováděné,</w:t>
      </w:r>
    </w:p>
    <w:p w14:paraId="05E72B40" w14:textId="77777777" w:rsidR="004469F6" w:rsidRPr="007D10EF" w:rsidRDefault="004469F6" w:rsidP="004469F6">
      <w:pPr>
        <w:pStyle w:val="uroven2"/>
        <w:numPr>
          <w:ilvl w:val="2"/>
          <w:numId w:val="4"/>
        </w:numPr>
        <w:rPr>
          <w:rFonts w:ascii="Calibri" w:hAnsi="Calibri"/>
          <w:lang w:val="cs-CZ"/>
        </w:rPr>
      </w:pPr>
      <w:r w:rsidRPr="007D10EF">
        <w:rPr>
          <w:rFonts w:ascii="Calibri" w:hAnsi="Calibri"/>
          <w:lang w:val="cs-CZ"/>
        </w:rPr>
        <w:t xml:space="preserve">se </w:t>
      </w:r>
      <w:r w:rsidR="00937E0D" w:rsidRPr="007D10EF">
        <w:rPr>
          <w:rFonts w:ascii="Calibri" w:hAnsi="Calibri"/>
          <w:lang w:val="cs-CZ"/>
        </w:rPr>
        <w:t>zboží</w:t>
      </w:r>
      <w:r w:rsidRPr="007D10EF">
        <w:rPr>
          <w:rFonts w:ascii="Calibri" w:hAnsi="Calibri"/>
          <w:lang w:val="cs-CZ"/>
        </w:rPr>
        <w:t xml:space="preserve"> hodí k účelu, který pro je</w:t>
      </w:r>
      <w:r w:rsidR="004825F5" w:rsidRPr="007D10EF">
        <w:rPr>
          <w:rFonts w:ascii="Calibri" w:hAnsi="Calibri"/>
          <w:lang w:val="cs-CZ"/>
        </w:rPr>
        <w:t>ho</w:t>
      </w:r>
      <w:r w:rsidRPr="007D10EF">
        <w:rPr>
          <w:rFonts w:ascii="Calibri" w:hAnsi="Calibri"/>
          <w:lang w:val="cs-CZ"/>
        </w:rPr>
        <w:t xml:space="preserve"> použití prodávající uvádí nebo ke kterému se </w:t>
      </w:r>
      <w:r w:rsidR="00937E0D" w:rsidRPr="007D10EF">
        <w:rPr>
          <w:rFonts w:ascii="Calibri" w:hAnsi="Calibri"/>
          <w:lang w:val="cs-CZ"/>
        </w:rPr>
        <w:lastRenderedPageBreak/>
        <w:t>zboží</w:t>
      </w:r>
      <w:r w:rsidRPr="007D10EF">
        <w:rPr>
          <w:rFonts w:ascii="Calibri" w:hAnsi="Calibri"/>
          <w:lang w:val="cs-CZ"/>
        </w:rPr>
        <w:t xml:space="preserve"> tohoto druhu obvykle používá,</w:t>
      </w:r>
    </w:p>
    <w:p w14:paraId="1072FBA3" w14:textId="77777777" w:rsidR="004469F6" w:rsidRPr="007D10EF" w:rsidRDefault="00937E0D" w:rsidP="004469F6">
      <w:pPr>
        <w:pStyle w:val="uroven2"/>
        <w:numPr>
          <w:ilvl w:val="2"/>
          <w:numId w:val="4"/>
        </w:numPr>
        <w:rPr>
          <w:rFonts w:ascii="Calibri" w:hAnsi="Calibri"/>
          <w:lang w:val="cs-CZ"/>
        </w:rPr>
      </w:pPr>
      <w:r w:rsidRPr="007D10EF">
        <w:rPr>
          <w:rFonts w:ascii="Calibri" w:hAnsi="Calibri"/>
          <w:lang w:val="cs-CZ"/>
        </w:rPr>
        <w:t>zboží</w:t>
      </w:r>
      <w:r w:rsidR="004469F6" w:rsidRPr="007D10EF">
        <w:rPr>
          <w:rFonts w:ascii="Calibri" w:hAnsi="Calibri"/>
          <w:lang w:val="cs-CZ"/>
        </w:rPr>
        <w:t xml:space="preserve"> odpovídá jakostí nebo provedením smluvenému vzorku nebo předloze, byla-li jakost nebo provedení určeno podle smluveného vzorku nebo předlohy,</w:t>
      </w:r>
    </w:p>
    <w:p w14:paraId="262C5756" w14:textId="77777777" w:rsidR="004469F6" w:rsidRPr="007D10EF" w:rsidRDefault="004469F6" w:rsidP="004469F6">
      <w:pPr>
        <w:pStyle w:val="uroven2"/>
        <w:numPr>
          <w:ilvl w:val="2"/>
          <w:numId w:val="4"/>
        </w:numPr>
        <w:rPr>
          <w:rFonts w:ascii="Calibri" w:hAnsi="Calibri"/>
          <w:lang w:val="cs-CZ"/>
        </w:rPr>
      </w:pPr>
      <w:r w:rsidRPr="007D10EF">
        <w:rPr>
          <w:rFonts w:ascii="Calibri" w:hAnsi="Calibri"/>
          <w:lang w:val="cs-CZ"/>
        </w:rPr>
        <w:t xml:space="preserve">je </w:t>
      </w:r>
      <w:r w:rsidR="00937E0D" w:rsidRPr="007D10EF">
        <w:rPr>
          <w:rFonts w:ascii="Calibri" w:hAnsi="Calibri"/>
          <w:lang w:val="cs-CZ"/>
        </w:rPr>
        <w:t>zboží</w:t>
      </w:r>
      <w:r w:rsidRPr="007D10EF">
        <w:rPr>
          <w:rFonts w:ascii="Calibri" w:hAnsi="Calibri"/>
          <w:lang w:val="cs-CZ"/>
        </w:rPr>
        <w:t xml:space="preserve"> v odpovídajícím množství, míře nebo hmotnosti a</w:t>
      </w:r>
    </w:p>
    <w:p w14:paraId="0E1F3DC9" w14:textId="77777777" w:rsidR="004469F6" w:rsidRPr="007D10EF" w:rsidRDefault="00937E0D" w:rsidP="004469F6">
      <w:pPr>
        <w:pStyle w:val="uroven2"/>
        <w:numPr>
          <w:ilvl w:val="2"/>
          <w:numId w:val="4"/>
        </w:numPr>
        <w:rPr>
          <w:rFonts w:ascii="Calibri" w:hAnsi="Calibri"/>
          <w:lang w:val="cs-CZ"/>
        </w:rPr>
      </w:pPr>
      <w:r w:rsidRPr="007D10EF">
        <w:rPr>
          <w:rFonts w:ascii="Calibri" w:hAnsi="Calibri"/>
          <w:lang w:val="cs-CZ"/>
        </w:rPr>
        <w:t xml:space="preserve">zboží </w:t>
      </w:r>
      <w:r w:rsidR="004469F6" w:rsidRPr="007D10EF">
        <w:rPr>
          <w:rFonts w:ascii="Calibri" w:hAnsi="Calibri"/>
          <w:lang w:val="cs-CZ"/>
        </w:rPr>
        <w:t>vyhovuje požadavkům právních předpisů.</w:t>
      </w:r>
    </w:p>
    <w:p w14:paraId="5F91FCB1" w14:textId="77777777" w:rsidR="004469F6" w:rsidRPr="00E46962" w:rsidRDefault="004469F6" w:rsidP="004469F6">
      <w:pPr>
        <w:pStyle w:val="uroven2"/>
        <w:rPr>
          <w:rFonts w:ascii="Calibri" w:hAnsi="Calibri"/>
          <w:lang w:val="cs-CZ"/>
        </w:rPr>
      </w:pPr>
      <w:r w:rsidRPr="007D10EF">
        <w:rPr>
          <w:rFonts w:ascii="Calibri" w:hAnsi="Calibri"/>
          <w:lang w:val="cs-CZ"/>
        </w:rPr>
        <w:t xml:space="preserve">Ustanovení </w:t>
      </w:r>
      <w:r w:rsidR="00B65B54" w:rsidRPr="007D10EF">
        <w:rPr>
          <w:rFonts w:ascii="Calibri" w:hAnsi="Calibri"/>
          <w:lang w:val="cs-CZ"/>
        </w:rPr>
        <w:t xml:space="preserve">uvedená v </w:t>
      </w:r>
      <w:r w:rsidRPr="007D10EF">
        <w:rPr>
          <w:rFonts w:ascii="Calibri" w:hAnsi="Calibri"/>
          <w:lang w:val="cs-CZ"/>
        </w:rPr>
        <w:t xml:space="preserve">čl. </w:t>
      </w:r>
      <w:r w:rsidRPr="007D10EF">
        <w:rPr>
          <w:rFonts w:ascii="Calibri" w:hAnsi="Calibri"/>
          <w:lang w:val="cs-CZ"/>
        </w:rPr>
        <w:fldChar w:fldCharType="begin"/>
      </w:r>
      <w:r w:rsidRPr="007D10EF">
        <w:rPr>
          <w:rFonts w:ascii="Calibri" w:hAnsi="Calibri"/>
          <w:lang w:val="cs-CZ"/>
        </w:rPr>
        <w:instrText xml:space="preserve"> REF _Ref373831254 \r \h </w:instrText>
      </w:r>
      <w:r w:rsidR="00432092" w:rsidRPr="007D10EF">
        <w:rPr>
          <w:rFonts w:ascii="Calibri" w:hAnsi="Calibri"/>
          <w:lang w:val="cs-CZ"/>
        </w:rPr>
        <w:instrText xml:space="preserve"> \* MERGEFORMAT </w:instrText>
      </w:r>
      <w:r w:rsidRPr="007D10EF">
        <w:rPr>
          <w:rFonts w:ascii="Calibri" w:hAnsi="Calibri"/>
          <w:lang w:val="cs-CZ"/>
        </w:rPr>
      </w:r>
      <w:r w:rsidRPr="007D10EF">
        <w:rPr>
          <w:rFonts w:ascii="Calibri" w:hAnsi="Calibri"/>
          <w:lang w:val="cs-CZ"/>
        </w:rPr>
        <w:fldChar w:fldCharType="separate"/>
      </w:r>
      <w:r w:rsidR="00AD4E7A" w:rsidRPr="007D10EF">
        <w:rPr>
          <w:rFonts w:ascii="Calibri" w:hAnsi="Calibri"/>
          <w:lang w:val="cs-CZ"/>
        </w:rPr>
        <w:t>7.2</w:t>
      </w:r>
      <w:r w:rsidRPr="007D10EF">
        <w:rPr>
          <w:rFonts w:ascii="Calibri" w:hAnsi="Calibri"/>
          <w:lang w:val="cs-CZ"/>
        </w:rPr>
        <w:fldChar w:fldCharType="end"/>
      </w:r>
      <w:r w:rsidRPr="007D10EF">
        <w:rPr>
          <w:rFonts w:ascii="Calibri" w:hAnsi="Calibri"/>
          <w:lang w:val="cs-CZ"/>
        </w:rPr>
        <w:t xml:space="preserve"> obchodních </w:t>
      </w:r>
      <w:r w:rsidR="00B65B54" w:rsidRPr="007D10EF">
        <w:rPr>
          <w:rFonts w:ascii="Calibri" w:hAnsi="Calibri"/>
          <w:lang w:val="cs-CZ"/>
        </w:rPr>
        <w:t xml:space="preserve">podmínek </w:t>
      </w:r>
      <w:r w:rsidRPr="007D10EF">
        <w:rPr>
          <w:rFonts w:ascii="Calibri" w:hAnsi="Calibri"/>
          <w:lang w:val="cs-CZ"/>
        </w:rPr>
        <w:t>se nepoužij</w:t>
      </w:r>
      <w:r w:rsidR="00B65B54" w:rsidRPr="007D10EF">
        <w:rPr>
          <w:rFonts w:ascii="Calibri" w:hAnsi="Calibri"/>
          <w:lang w:val="cs-CZ"/>
        </w:rPr>
        <w:t>í</w:t>
      </w:r>
      <w:r w:rsidRPr="00E46962">
        <w:rPr>
          <w:rFonts w:ascii="Calibri" w:hAnsi="Calibri"/>
          <w:lang w:val="cs-CZ"/>
        </w:rPr>
        <w:t xml:space="preserve"> u </w:t>
      </w:r>
      <w:r w:rsidR="00937E0D" w:rsidRPr="00E46962">
        <w:rPr>
          <w:rFonts w:ascii="Calibri" w:hAnsi="Calibri"/>
          <w:lang w:val="cs-CZ"/>
        </w:rPr>
        <w:t>zboží</w:t>
      </w:r>
      <w:r w:rsidRPr="00E46962">
        <w:rPr>
          <w:rFonts w:ascii="Calibri" w:hAnsi="Calibri"/>
          <w:lang w:val="cs-CZ"/>
        </w:rPr>
        <w:t xml:space="preserve"> prodávané</w:t>
      </w:r>
      <w:r w:rsidR="00937E0D" w:rsidRPr="00E46962">
        <w:rPr>
          <w:rFonts w:ascii="Calibri" w:hAnsi="Calibri"/>
          <w:lang w:val="cs-CZ"/>
        </w:rPr>
        <w:t>ho</w:t>
      </w:r>
      <w:r w:rsidRPr="00E46962">
        <w:rPr>
          <w:rFonts w:ascii="Calibri" w:hAnsi="Calibri"/>
          <w:lang w:val="cs-CZ"/>
        </w:rPr>
        <w:t xml:space="preserve"> za nižší cenu na vadu, pro kterou byla nižší cena ujednána, na opotřebení </w:t>
      </w:r>
      <w:r w:rsidR="00937E0D" w:rsidRPr="00E46962">
        <w:rPr>
          <w:rFonts w:ascii="Calibri" w:hAnsi="Calibri"/>
          <w:lang w:val="cs-CZ"/>
        </w:rPr>
        <w:t>zboží</w:t>
      </w:r>
      <w:r w:rsidRPr="00E46962">
        <w:rPr>
          <w:rFonts w:ascii="Calibri" w:hAnsi="Calibri"/>
          <w:lang w:val="cs-CZ"/>
        </w:rPr>
        <w:t xml:space="preserve"> způsobené je</w:t>
      </w:r>
      <w:r w:rsidR="00937E0D" w:rsidRPr="00E46962">
        <w:rPr>
          <w:rFonts w:ascii="Calibri" w:hAnsi="Calibri"/>
          <w:lang w:val="cs-CZ"/>
        </w:rPr>
        <w:t>ho</w:t>
      </w:r>
      <w:r w:rsidRPr="00E46962">
        <w:rPr>
          <w:rFonts w:ascii="Calibri" w:hAnsi="Calibri"/>
          <w:lang w:val="cs-CZ"/>
        </w:rPr>
        <w:t xml:space="preserve"> obvyklým užíváním, u použité</w:t>
      </w:r>
      <w:r w:rsidR="00937E0D" w:rsidRPr="00E46962">
        <w:rPr>
          <w:rFonts w:ascii="Calibri" w:hAnsi="Calibri"/>
          <w:lang w:val="cs-CZ"/>
        </w:rPr>
        <w:t>ho zboží</w:t>
      </w:r>
      <w:r w:rsidRPr="00E46962">
        <w:rPr>
          <w:rFonts w:ascii="Calibri" w:hAnsi="Calibri"/>
          <w:lang w:val="cs-CZ"/>
        </w:rPr>
        <w:t xml:space="preserve"> na vadu odpovídající míře používání nebo opotřebení, kterou </w:t>
      </w:r>
      <w:r w:rsidR="00937E0D" w:rsidRPr="00E46962">
        <w:rPr>
          <w:rFonts w:ascii="Calibri" w:hAnsi="Calibri"/>
          <w:lang w:val="cs-CZ"/>
        </w:rPr>
        <w:t>zboží</w:t>
      </w:r>
      <w:r w:rsidRPr="00E46962">
        <w:rPr>
          <w:rFonts w:ascii="Calibri" w:hAnsi="Calibri"/>
          <w:lang w:val="cs-CZ"/>
        </w:rPr>
        <w:t xml:space="preserve"> měl</w:t>
      </w:r>
      <w:r w:rsidR="00937E0D" w:rsidRPr="00E46962">
        <w:rPr>
          <w:rFonts w:ascii="Calibri" w:hAnsi="Calibri"/>
          <w:lang w:val="cs-CZ"/>
        </w:rPr>
        <w:t>o</w:t>
      </w:r>
      <w:r w:rsidRPr="00E46962">
        <w:rPr>
          <w:rFonts w:ascii="Calibri" w:hAnsi="Calibri"/>
          <w:lang w:val="cs-CZ"/>
        </w:rPr>
        <w:t xml:space="preserve"> při převzetí kupujícím, nebo vyplývá-li to z povahy </w:t>
      </w:r>
      <w:r w:rsidR="00937E0D" w:rsidRPr="00E46962">
        <w:rPr>
          <w:rFonts w:ascii="Calibri" w:hAnsi="Calibri"/>
          <w:lang w:val="cs-CZ"/>
        </w:rPr>
        <w:t>zboží</w:t>
      </w:r>
      <w:r w:rsidRPr="00E46962">
        <w:rPr>
          <w:rFonts w:ascii="Calibri" w:hAnsi="Calibri"/>
          <w:lang w:val="cs-CZ"/>
        </w:rPr>
        <w:t>.</w:t>
      </w:r>
    </w:p>
    <w:p w14:paraId="7E9806BC"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Projeví-li se vada v průběhu šesti měsíců od převzetí, má se za to, že zboží bylo vadné již při převzetí. Kupující je oprávněn uplatnit právo z vady, která se vyskytne u spotřebního zboží v době dvaceti čtyř měsíců od převzetí.</w:t>
      </w:r>
    </w:p>
    <w:p w14:paraId="294764D7"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 xml:space="preserve">Práva z vadného plnění uplatňuje kupující u prodávajícího na adrese jeho provozovny, v níž je přijetí reklamace možné s ohledem na sortiment prodávaného zboží, případně i v sídle nebo místě podnikání. </w:t>
      </w:r>
    </w:p>
    <w:p w14:paraId="32F46067" w14:textId="77777777" w:rsidR="00C511FE" w:rsidRPr="00E46962" w:rsidRDefault="00C511FE" w:rsidP="00C511FE">
      <w:pPr>
        <w:pStyle w:val="uroven2"/>
        <w:rPr>
          <w:rFonts w:ascii="Calibri" w:hAnsi="Calibri"/>
          <w:lang w:val="cs-CZ"/>
        </w:rPr>
      </w:pPr>
      <w:r w:rsidRPr="00E46962">
        <w:rPr>
          <w:rFonts w:ascii="Calibri" w:hAnsi="Calibri"/>
          <w:lang w:val="cs-CZ"/>
        </w:rPr>
        <w:t xml:space="preserve">Další práva a povinnosti stran související s odpovědností prodávajícího za vady </w:t>
      </w:r>
      <w:r w:rsidR="00ED6FB1" w:rsidRPr="00E46962">
        <w:rPr>
          <w:rFonts w:ascii="Calibri" w:hAnsi="Calibri"/>
          <w:lang w:val="cs-CZ"/>
        </w:rPr>
        <w:t xml:space="preserve">může upravit </w:t>
      </w:r>
      <w:r w:rsidRPr="00E46962">
        <w:rPr>
          <w:rFonts w:ascii="Calibri" w:hAnsi="Calibri"/>
          <w:lang w:val="cs-CZ"/>
        </w:rPr>
        <w:t>reklamační řád prodávajícího.</w:t>
      </w:r>
    </w:p>
    <w:p w14:paraId="64231027" w14:textId="77777777" w:rsidR="00C511FE" w:rsidRPr="00E46962" w:rsidRDefault="00C511FE" w:rsidP="00C511FE">
      <w:pPr>
        <w:pStyle w:val="Prvniuroven"/>
        <w:rPr>
          <w:rFonts w:ascii="Calibri" w:hAnsi="Calibri"/>
          <w:lang w:val="cs-CZ"/>
        </w:rPr>
      </w:pPr>
      <w:r w:rsidRPr="00E46962">
        <w:rPr>
          <w:rFonts w:ascii="Calibri" w:hAnsi="Calibri"/>
          <w:lang w:val="cs-CZ"/>
        </w:rPr>
        <w:t>další práva a povinnosti smluvních stran</w:t>
      </w:r>
    </w:p>
    <w:p w14:paraId="302FA5F9" w14:textId="77777777" w:rsidR="00C511FE" w:rsidRPr="00E46962" w:rsidRDefault="00C511FE" w:rsidP="00C511FE">
      <w:pPr>
        <w:pStyle w:val="uroven2"/>
        <w:rPr>
          <w:rFonts w:ascii="Calibri" w:hAnsi="Calibri"/>
          <w:lang w:val="cs-CZ"/>
        </w:rPr>
      </w:pPr>
      <w:r w:rsidRPr="00E46962">
        <w:rPr>
          <w:rFonts w:ascii="Calibri" w:hAnsi="Calibri"/>
          <w:lang w:val="cs-CZ"/>
        </w:rPr>
        <w:t>Kupující nabývá vlastnictví ke zboží z</w:t>
      </w:r>
      <w:r w:rsidR="002F739C" w:rsidRPr="00E46962">
        <w:rPr>
          <w:rFonts w:ascii="Calibri" w:hAnsi="Calibri"/>
          <w:lang w:val="cs-CZ"/>
        </w:rPr>
        <w:t>aplacením celé kupní ceny zboží</w:t>
      </w:r>
    </w:p>
    <w:p w14:paraId="2EFF1A53" w14:textId="77777777" w:rsidR="00C511FE" w:rsidRPr="00E46962" w:rsidRDefault="00C511FE" w:rsidP="00C511FE">
      <w:pPr>
        <w:pStyle w:val="uroven2"/>
        <w:rPr>
          <w:rFonts w:ascii="Calibri" w:hAnsi="Calibri"/>
          <w:lang w:val="cs-CZ"/>
        </w:rPr>
      </w:pPr>
      <w:r w:rsidRPr="00E46962">
        <w:rPr>
          <w:rFonts w:ascii="Calibri" w:hAnsi="Calibri"/>
          <w:lang w:val="cs-CZ"/>
        </w:rPr>
        <w:t xml:space="preserve">Prodávající není ve vztahu ke kupujícímu vázán žádnými kodexy chování ve smyslu ustanovení </w:t>
      </w:r>
      <w:r w:rsidR="007B7B7D" w:rsidRPr="00E46962">
        <w:rPr>
          <w:rFonts w:ascii="Calibri" w:hAnsi="Calibri"/>
          <w:lang w:val="cs-CZ"/>
        </w:rPr>
        <w:t>§ 1826 odst. 1 písm. e) občanského zákoníku.</w:t>
      </w:r>
    </w:p>
    <w:p w14:paraId="0BA1A5F7"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 xml:space="preserve">Vyřizování stížností spotřebitelů zajišťuje prodávající prostřednictvím elektronické adresy </w:t>
      </w:r>
      <w:r w:rsidRPr="006255DB">
        <w:rPr>
          <w:rFonts w:ascii="Calibri" w:hAnsi="Calibri"/>
          <w:lang w:val="cs-CZ"/>
        </w:rPr>
        <w:fldChar w:fldCharType="begin">
          <w:ffData>
            <w:name w:val="Text4"/>
            <w:enabled/>
            <w:calcOnExit w:val="0"/>
            <w:textInput/>
          </w:ffData>
        </w:fldChar>
      </w:r>
      <w:r w:rsidRPr="006255DB">
        <w:rPr>
          <w:rFonts w:ascii="Calibri" w:hAnsi="Calibri"/>
          <w:lang w:val="cs-CZ"/>
        </w:rPr>
        <w:instrText xml:space="preserve"> FORMTEXT </w:instrText>
      </w:r>
      <w:r w:rsidRPr="006255DB">
        <w:rPr>
          <w:rFonts w:ascii="Calibri" w:hAnsi="Calibri"/>
          <w:lang w:val="cs-CZ"/>
        </w:rPr>
      </w:r>
      <w:r w:rsidRPr="006255DB">
        <w:rPr>
          <w:rFonts w:ascii="Calibri" w:hAnsi="Calibri"/>
          <w:lang w:val="cs-CZ"/>
        </w:rPr>
        <w:fldChar w:fldCharType="separate"/>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t> </w:t>
      </w:r>
      <w:r w:rsidRPr="006255DB">
        <w:rPr>
          <w:rFonts w:ascii="Calibri" w:hAnsi="Calibri"/>
          <w:lang w:val="cs-CZ"/>
        </w:rPr>
        <w:fldChar w:fldCharType="end"/>
      </w:r>
      <w:r w:rsidRPr="006255DB">
        <w:rPr>
          <w:rFonts w:ascii="Calibri" w:hAnsi="Calibri"/>
          <w:lang w:val="cs-CZ"/>
        </w:rPr>
        <w:t>. Informaci o vyřízení stížnosti kupujícího zašle prodávající na elektronickou adresu kupujícího.</w:t>
      </w:r>
    </w:p>
    <w:p w14:paraId="5368B6F7" w14:textId="77777777" w:rsidR="00CE64B4" w:rsidRPr="006255DB" w:rsidRDefault="00CE64B4" w:rsidP="00CE64B4">
      <w:pPr>
        <w:pStyle w:val="uroven2"/>
        <w:ind w:left="901" w:hanging="544"/>
        <w:rPr>
          <w:rFonts w:ascii="Calibri" w:hAnsi="Calibri"/>
          <w:lang w:val="cs-CZ"/>
        </w:rPr>
      </w:pPr>
      <w:r w:rsidRPr="006255DB">
        <w:rPr>
          <w:rFonts w:ascii="Calibri" w:hAnsi="Calibri"/>
          <w:lang w:val="cs-CZ"/>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73401172" w14:textId="77777777" w:rsidR="00CE64B4" w:rsidRPr="00302A9B" w:rsidRDefault="00CE64B4" w:rsidP="00CE64B4">
      <w:pPr>
        <w:pStyle w:val="uroven2"/>
        <w:ind w:left="901" w:hanging="544"/>
        <w:rPr>
          <w:rFonts w:ascii="Calibri" w:hAnsi="Calibri"/>
          <w:lang w:val="cs-CZ"/>
        </w:rPr>
      </w:pPr>
      <w:r w:rsidRPr="00302A9B">
        <w:rPr>
          <w:rFonts w:ascii="Calibri" w:hAnsi="Calibri"/>
          <w:lang w:val="cs-CZ"/>
        </w:rPr>
        <w:t xml:space="preserve">Evropské spotřebitelské centrum Česká republika, se sídlem Štěpánská 567/15, 120 00 </w:t>
      </w:r>
      <w:r w:rsidRPr="00302A9B">
        <w:rPr>
          <w:rFonts w:ascii="Calibri" w:hAnsi="Calibri"/>
          <w:lang w:val="cs-CZ"/>
        </w:rPr>
        <w:lastRenderedPageBreak/>
        <w:t>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BEA3BF2" w14:textId="77777777" w:rsidR="00CE64B4" w:rsidRPr="00302A9B" w:rsidRDefault="00CE64B4" w:rsidP="00CE64B4">
      <w:pPr>
        <w:pStyle w:val="uroven2"/>
        <w:ind w:left="901" w:hanging="544"/>
        <w:rPr>
          <w:rFonts w:ascii="Calibri" w:hAnsi="Calibri"/>
          <w:lang w:val="cs-CZ"/>
        </w:rPr>
      </w:pPr>
      <w:r w:rsidRPr="00302A9B">
        <w:rPr>
          <w:rFonts w:ascii="Calibri" w:hAnsi="Calibri"/>
          <w:lang w:val="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640AA4BA" w14:textId="77777777" w:rsidR="00CE64B4" w:rsidRPr="00302A9B" w:rsidRDefault="00CE64B4" w:rsidP="00CE64B4">
      <w:pPr>
        <w:pStyle w:val="uroven2"/>
        <w:ind w:left="901" w:hanging="544"/>
        <w:rPr>
          <w:rFonts w:ascii="Calibri" w:hAnsi="Calibri"/>
          <w:lang w:val="cs-CZ"/>
        </w:rPr>
      </w:pPr>
      <w:r w:rsidRPr="00302A9B">
        <w:rPr>
          <w:rFonts w:ascii="Calibri" w:hAnsi="Calibri"/>
          <w:lang w:val="cs-CZ"/>
        </w:rPr>
        <w:t>Kupující tímto přebírá na sebe nebezpečí změny okolností ve smyslu § 1765 odst. 2 občanského zákoníku.</w:t>
      </w:r>
    </w:p>
    <w:p w14:paraId="075E707B" w14:textId="77777777" w:rsidR="00C511FE" w:rsidRPr="00E46962" w:rsidRDefault="00C511FE" w:rsidP="00C511FE">
      <w:pPr>
        <w:pStyle w:val="Prvniuroven"/>
        <w:rPr>
          <w:rFonts w:ascii="Calibri" w:hAnsi="Calibri"/>
          <w:lang w:val="cs-CZ"/>
        </w:rPr>
      </w:pPr>
      <w:r w:rsidRPr="00E46962">
        <w:rPr>
          <w:rFonts w:ascii="Calibri" w:hAnsi="Calibri"/>
          <w:lang w:val="cs-CZ"/>
        </w:rPr>
        <w:t>ochrana osobních údajů</w:t>
      </w:r>
    </w:p>
    <w:p w14:paraId="4D0DCA4B" w14:textId="77777777" w:rsidR="00C511FE" w:rsidRPr="00E46962" w:rsidRDefault="00C511FE" w:rsidP="00C511FE">
      <w:pPr>
        <w:pStyle w:val="uroven2"/>
        <w:rPr>
          <w:rFonts w:ascii="Calibri" w:hAnsi="Calibri"/>
          <w:lang w:val="cs-CZ"/>
        </w:rPr>
      </w:pPr>
      <w:r w:rsidRPr="00E46962">
        <w:rPr>
          <w:rFonts w:ascii="Calibri" w:hAnsi="Calibri"/>
          <w:lang w:val="cs-CZ"/>
        </w:rPr>
        <w:t>Ochrana osobních údajů kupujícího, který je fyzickou osobou, je poskytována zákonem č. 101/2000 Sb., o ochraně osobních údajů, ve znění pozdějších předpisů.</w:t>
      </w:r>
    </w:p>
    <w:p w14:paraId="25166E26" w14:textId="77777777" w:rsidR="00C511FE" w:rsidRPr="00E46962" w:rsidRDefault="00C511FE" w:rsidP="00C511FE">
      <w:pPr>
        <w:pStyle w:val="uroven2"/>
        <w:rPr>
          <w:rFonts w:ascii="Calibri" w:hAnsi="Calibri"/>
          <w:lang w:val="cs-CZ"/>
        </w:rPr>
      </w:pPr>
      <w:r w:rsidRPr="00E46962">
        <w:rPr>
          <w:rFonts w:ascii="Calibri" w:hAnsi="Calibri"/>
          <w:lang w:val="cs-CZ"/>
        </w:rPr>
        <w:t xml:space="preserve">Kupující souhlasí se zpracováním těchto svých osobních údajů: jméno a příjmení, adresa bydliště, identifikační číslo, daňové identifikační číslo, adresa elektronické pošty, telefonní číslo a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(dále společně vše jen jako „</w:t>
      </w:r>
      <w:r w:rsidRPr="00E46962">
        <w:rPr>
          <w:rFonts w:ascii="Calibri" w:hAnsi="Calibri"/>
          <w:b/>
          <w:lang w:val="cs-CZ"/>
        </w:rPr>
        <w:t>osobní údaje</w:t>
      </w:r>
      <w:r w:rsidRPr="00E46962">
        <w:rPr>
          <w:rFonts w:ascii="Calibri" w:hAnsi="Calibri"/>
          <w:lang w:val="cs-CZ"/>
        </w:rPr>
        <w:t>“).</w:t>
      </w:r>
    </w:p>
    <w:p w14:paraId="688C658B" w14:textId="77777777" w:rsidR="00CE64B4" w:rsidRPr="007D10EF" w:rsidRDefault="00CE64B4" w:rsidP="00CE64B4">
      <w:pPr>
        <w:pStyle w:val="uroven2"/>
        <w:ind w:left="901" w:hanging="544"/>
        <w:rPr>
          <w:rFonts w:ascii="Calibri" w:hAnsi="Calibri"/>
          <w:lang w:val="cs-CZ"/>
        </w:rPr>
      </w:pPr>
      <w:r w:rsidRPr="007D10EF">
        <w:rPr>
          <w:rFonts w:ascii="Calibri" w:hAnsi="Calibri"/>
          <w:lang w:val="cs-CZ"/>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14:paraId="6D20791C" w14:textId="77777777" w:rsidR="00C511FE" w:rsidRPr="00E46962" w:rsidRDefault="00C511FE" w:rsidP="00C511FE">
      <w:pPr>
        <w:pStyle w:val="uroven2"/>
        <w:rPr>
          <w:rFonts w:ascii="Calibri" w:hAnsi="Calibri"/>
          <w:lang w:val="cs-CZ"/>
        </w:rPr>
      </w:pPr>
      <w:r w:rsidRPr="00E46962">
        <w:rPr>
          <w:rFonts w:ascii="Calibri" w:hAnsi="Calibri"/>
          <w:lang w:val="cs-CZ"/>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11D30B6E" w14:textId="77777777" w:rsidR="00C511FE" w:rsidRPr="00E46962" w:rsidRDefault="00C511FE" w:rsidP="00C511FE">
      <w:pPr>
        <w:pStyle w:val="uroven2"/>
        <w:rPr>
          <w:rFonts w:ascii="Calibri" w:hAnsi="Calibri"/>
          <w:lang w:val="cs-CZ"/>
        </w:rPr>
      </w:pPr>
      <w:bookmarkStart w:id="10" w:name="_Ref150080378"/>
      <w:r w:rsidRPr="00E46962">
        <w:rPr>
          <w:rFonts w:ascii="Calibri" w:hAnsi="Calibri"/>
          <w:lang w:val="cs-CZ"/>
        </w:rPr>
        <w:t>Zpracováním osobních údajů kupujícího může prodávající pověřit třetí osobu, jakožto zpracovatele. Kromě osob dopravujících zboží nebudou osobní údaje prodávajícím bez předchozího souhlasu kupujícího předávány třetím osobám</w:t>
      </w:r>
      <w:bookmarkEnd w:id="10"/>
      <w:r w:rsidRPr="00E46962">
        <w:rPr>
          <w:rFonts w:ascii="Calibri" w:hAnsi="Calibri"/>
          <w:lang w:val="cs-CZ"/>
        </w:rPr>
        <w:t>.</w:t>
      </w:r>
    </w:p>
    <w:p w14:paraId="686A2FEF" w14:textId="77777777" w:rsidR="00C511FE" w:rsidRPr="00E46962" w:rsidRDefault="00C511FE" w:rsidP="00C511FE">
      <w:pPr>
        <w:pStyle w:val="uroven2"/>
        <w:rPr>
          <w:rFonts w:ascii="Calibri" w:hAnsi="Calibri"/>
          <w:lang w:val="cs-CZ"/>
        </w:rPr>
      </w:pPr>
      <w:bookmarkStart w:id="11" w:name="_Ref147637405"/>
      <w:r w:rsidRPr="00E46962">
        <w:rPr>
          <w:rFonts w:ascii="Calibri" w:hAnsi="Calibri"/>
          <w:lang w:val="cs-CZ"/>
        </w:rPr>
        <w:t>Osobní údaje budou zpracovávány po dobu neurčitou. Osobní údaje budou zpracovávány v elektronické podobě automatizovaným způsobem nebo v tištěné podobě neautomatizovaným způsobem.</w:t>
      </w:r>
      <w:bookmarkEnd w:id="11"/>
    </w:p>
    <w:p w14:paraId="4CBDCDC6" w14:textId="77777777" w:rsidR="00C511FE" w:rsidRPr="00E46962" w:rsidRDefault="00C511FE" w:rsidP="00C511FE">
      <w:pPr>
        <w:pStyle w:val="uroven2"/>
        <w:rPr>
          <w:rFonts w:ascii="Calibri" w:hAnsi="Calibri"/>
          <w:lang w:val="cs-CZ"/>
        </w:rPr>
      </w:pPr>
      <w:r w:rsidRPr="00E46962">
        <w:rPr>
          <w:rFonts w:ascii="Calibri" w:hAnsi="Calibri"/>
          <w:lang w:val="cs-CZ"/>
        </w:rPr>
        <w:lastRenderedPageBreak/>
        <w:t>Kupující potvrzuje, že poskytnuté osobní údaje jsou přesné a že byl poučen o tom, že se jedná o dobrovolné poskytnutí osobních údajů.</w:t>
      </w:r>
    </w:p>
    <w:p w14:paraId="288BF8A0" w14:textId="77777777" w:rsidR="00C511FE" w:rsidRPr="00E46962" w:rsidRDefault="00C511FE" w:rsidP="00C511FE">
      <w:pPr>
        <w:pStyle w:val="uroven2"/>
        <w:rPr>
          <w:rFonts w:ascii="Calibri" w:hAnsi="Calibri"/>
          <w:lang w:val="cs-CZ"/>
        </w:rPr>
      </w:pPr>
      <w:r w:rsidRPr="00E46962">
        <w:rPr>
          <w:rFonts w:ascii="Calibri" w:hAnsi="Calibri"/>
          <w:lang w:val="cs-CZ"/>
        </w:rPr>
        <w:t xml:space="preserve">V případě, že by se kupující domníval, že prodávající nebo zpracovatel (čl. </w:t>
      </w:r>
      <w:r w:rsidRPr="00E46962">
        <w:rPr>
          <w:rFonts w:ascii="Calibri" w:hAnsi="Calibri"/>
          <w:lang w:val="cs-CZ"/>
        </w:rPr>
        <w:fldChar w:fldCharType="begin"/>
      </w:r>
      <w:r w:rsidRPr="00E46962">
        <w:rPr>
          <w:rFonts w:ascii="Calibri" w:hAnsi="Calibri"/>
          <w:lang w:val="cs-CZ"/>
        </w:rPr>
        <w:instrText xml:space="preserve"> REF _Ref150080378 \r \h  \* MERGEFORMAT </w:instrText>
      </w:r>
      <w:r w:rsidRPr="00E46962">
        <w:rPr>
          <w:rFonts w:ascii="Calibri" w:hAnsi="Calibri"/>
          <w:lang w:val="cs-CZ"/>
        </w:rPr>
      </w:r>
      <w:r w:rsidRPr="00E46962">
        <w:rPr>
          <w:rFonts w:ascii="Calibri" w:hAnsi="Calibri"/>
          <w:lang w:val="cs-CZ"/>
        </w:rPr>
        <w:fldChar w:fldCharType="separate"/>
      </w:r>
      <w:r w:rsidR="00AD4E7A">
        <w:rPr>
          <w:rFonts w:ascii="Calibri" w:hAnsi="Calibri"/>
          <w:lang w:val="cs-CZ"/>
        </w:rPr>
        <w:t>9.5</w:t>
      </w:r>
      <w:r w:rsidRPr="00E46962">
        <w:rPr>
          <w:rFonts w:ascii="Calibri" w:hAnsi="Calibri"/>
          <w:lang w:val="cs-CZ"/>
        </w:rPr>
        <w:fldChar w:fldCharType="end"/>
      </w:r>
      <w:r w:rsidRPr="00E46962">
        <w:rPr>
          <w:rFonts w:ascii="Calibri" w:hAnsi="Calibri"/>
          <w:lang w:val="cs-CZ"/>
        </w:rPr>
        <w:t>)</w:t>
      </w:r>
      <w:r w:rsidR="00537E18" w:rsidRPr="00E46962">
        <w:rPr>
          <w:rFonts w:ascii="Calibri" w:hAnsi="Calibri"/>
          <w:lang w:val="cs-CZ"/>
        </w:rPr>
        <w:t xml:space="preserve"> </w:t>
      </w:r>
      <w:r w:rsidRPr="00E46962">
        <w:rPr>
          <w:rFonts w:ascii="Calibri" w:hAnsi="Calibri"/>
          <w:lang w:val="cs-CZ"/>
        </w:rPr>
        <w:t>provádí zpracování jeho osobních údajů, které je v rozporu s ochranou soukromého a osobního života kupujícího nebo v rozporu se zákonem, zejména jsou-li osobní údaje nepřesné s ohledem na účel jejich zpracování, může:</w:t>
      </w:r>
    </w:p>
    <w:p w14:paraId="1CCDE7D8" w14:textId="77777777" w:rsidR="00C511FE" w:rsidRPr="00E46962" w:rsidRDefault="00C511FE" w:rsidP="00C511FE">
      <w:pPr>
        <w:pStyle w:val="uroven2"/>
        <w:numPr>
          <w:ilvl w:val="2"/>
          <w:numId w:val="4"/>
        </w:numPr>
        <w:rPr>
          <w:rFonts w:ascii="Calibri" w:hAnsi="Calibri"/>
          <w:lang w:val="cs-CZ"/>
        </w:rPr>
      </w:pPr>
      <w:r w:rsidRPr="00E46962">
        <w:rPr>
          <w:rFonts w:ascii="Calibri" w:hAnsi="Calibri"/>
          <w:lang w:val="cs-CZ"/>
        </w:rPr>
        <w:t>požádat prodávajícího nebo zpracovatele o vysvětlení,</w:t>
      </w:r>
    </w:p>
    <w:p w14:paraId="22441B84" w14:textId="77777777" w:rsidR="00C511FE" w:rsidRPr="00E46962" w:rsidRDefault="00C511FE" w:rsidP="00C511FE">
      <w:pPr>
        <w:pStyle w:val="uroven2"/>
        <w:numPr>
          <w:ilvl w:val="2"/>
          <w:numId w:val="4"/>
        </w:numPr>
        <w:rPr>
          <w:rFonts w:ascii="Calibri" w:hAnsi="Calibri"/>
          <w:lang w:val="cs-CZ"/>
        </w:rPr>
      </w:pPr>
      <w:r w:rsidRPr="00E46962">
        <w:rPr>
          <w:rFonts w:ascii="Calibri" w:hAnsi="Calibri"/>
          <w:lang w:val="cs-CZ"/>
        </w:rPr>
        <w:t>požadovat, aby prodávající nebo zpracovatel odstranil takto vzniklý stav.</w:t>
      </w:r>
    </w:p>
    <w:p w14:paraId="29E06CD3" w14:textId="77777777" w:rsidR="00C511FE" w:rsidRPr="00E46962" w:rsidRDefault="00C511FE" w:rsidP="00C511FE">
      <w:pPr>
        <w:pStyle w:val="uroven2"/>
        <w:rPr>
          <w:rFonts w:ascii="Calibri" w:hAnsi="Calibri"/>
          <w:lang w:val="cs-CZ"/>
        </w:rPr>
      </w:pPr>
      <w:r w:rsidRPr="00E46962">
        <w:rPr>
          <w:rFonts w:ascii="Calibri" w:hAnsi="Calibri"/>
          <w:lang w:val="cs-CZ"/>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21BB9446" w14:textId="77777777" w:rsidR="00C511FE" w:rsidRPr="00E46962" w:rsidRDefault="00C511FE" w:rsidP="00C511FE">
      <w:pPr>
        <w:pStyle w:val="Prvniuroven"/>
        <w:rPr>
          <w:rFonts w:ascii="Calibri" w:hAnsi="Calibri"/>
          <w:lang w:val="cs-CZ"/>
        </w:rPr>
      </w:pPr>
      <w:r w:rsidRPr="00E46962">
        <w:rPr>
          <w:rFonts w:ascii="Calibri" w:hAnsi="Calibri"/>
          <w:lang w:val="cs-CZ"/>
        </w:rPr>
        <w:t>Zasílání obchodních sdělení a ukládání cookies</w:t>
      </w:r>
    </w:p>
    <w:p w14:paraId="34340F0E" w14:textId="77777777" w:rsidR="00C511FE" w:rsidRPr="00E46962" w:rsidRDefault="00C511FE" w:rsidP="00C511FE">
      <w:pPr>
        <w:pStyle w:val="uroven2"/>
        <w:rPr>
          <w:rFonts w:ascii="Calibri" w:hAnsi="Calibri"/>
          <w:lang w:val="cs-CZ"/>
        </w:rPr>
      </w:pPr>
      <w:r w:rsidRPr="00E46962">
        <w:rPr>
          <w:rFonts w:ascii="Calibri" w:hAnsi="Calibri"/>
          <w:lang w:val="cs-CZ"/>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4C326CD1" w14:textId="77777777" w:rsidR="00C511FE" w:rsidRPr="00E46962" w:rsidRDefault="00C511FE" w:rsidP="00C511FE">
      <w:pPr>
        <w:pStyle w:val="uroven2"/>
        <w:rPr>
          <w:rFonts w:ascii="Calibri" w:hAnsi="Calibri"/>
          <w:lang w:val="cs-CZ"/>
        </w:rPr>
      </w:pPr>
      <w:r w:rsidRPr="00E46962">
        <w:rPr>
          <w:rFonts w:ascii="Calibri" w:hAnsi="Calibri"/>
          <w:lang w:val="cs-CZ"/>
        </w:rPr>
        <w:t>Kupující souhlasí s ukládáním tzv. cookies na jeho počítač. V případě, že je nákup na webové stránce možné provést a závazky prodávajícího</w:t>
      </w:r>
      <w:r w:rsidRPr="00E46962" w:rsidDel="00B817EE">
        <w:rPr>
          <w:rFonts w:ascii="Calibri" w:hAnsi="Calibri"/>
          <w:lang w:val="cs-CZ"/>
        </w:rPr>
        <w:t xml:space="preserve"> </w:t>
      </w:r>
      <w:r w:rsidRPr="00E46962">
        <w:rPr>
          <w:rFonts w:ascii="Calibri" w:hAnsi="Calibri"/>
          <w:lang w:val="cs-CZ"/>
        </w:rPr>
        <w:t>z kupní smlouvy plnit, aniž by docházelo k</w:t>
      </w:r>
      <w:r w:rsidR="00455203" w:rsidRPr="00E46962">
        <w:rPr>
          <w:rFonts w:ascii="Calibri" w:hAnsi="Calibri"/>
          <w:lang w:val="cs-CZ"/>
        </w:rPr>
        <w:t> </w:t>
      </w:r>
      <w:r w:rsidRPr="00E46962">
        <w:rPr>
          <w:rFonts w:ascii="Calibri" w:hAnsi="Calibri"/>
          <w:lang w:val="cs-CZ"/>
        </w:rPr>
        <w:t>ukládání tzv. cookies na počítač kupujícího, může kupující souhlas podle předchozí věty kdykoliv odvolat.</w:t>
      </w:r>
    </w:p>
    <w:p w14:paraId="45857ADF" w14:textId="77777777" w:rsidR="00C511FE" w:rsidRPr="00E46962" w:rsidRDefault="00C511FE" w:rsidP="00C511FE">
      <w:pPr>
        <w:pStyle w:val="Prvniuroven"/>
        <w:rPr>
          <w:rFonts w:ascii="Calibri" w:hAnsi="Calibri"/>
          <w:lang w:val="cs-CZ"/>
        </w:rPr>
      </w:pPr>
      <w:bookmarkStart w:id="12" w:name="_Ref165473853"/>
      <w:r w:rsidRPr="00E46962">
        <w:rPr>
          <w:rFonts w:ascii="Calibri" w:hAnsi="Calibri"/>
          <w:lang w:val="cs-CZ"/>
        </w:rPr>
        <w:t>Doručování</w:t>
      </w:r>
      <w:bookmarkEnd w:id="12"/>
    </w:p>
    <w:p w14:paraId="2CC79AE6" w14:textId="77777777" w:rsidR="00A2171A" w:rsidRPr="00E46962" w:rsidRDefault="00406FC1" w:rsidP="00C511FE">
      <w:pPr>
        <w:pStyle w:val="uroven2"/>
        <w:rPr>
          <w:rFonts w:ascii="Calibri" w:hAnsi="Calibri"/>
          <w:lang w:val="cs-CZ"/>
        </w:rPr>
      </w:pPr>
      <w:r w:rsidRPr="00E46962">
        <w:rPr>
          <w:rFonts w:ascii="Calibri" w:hAnsi="Calibri"/>
          <w:lang w:val="cs-CZ"/>
        </w:rPr>
        <w:t>Oznámení týkající se vztahů prodávajícího a kupujícího,</w:t>
      </w:r>
      <w:r w:rsidRPr="00E46962">
        <w:rPr>
          <w:rFonts w:ascii="Calibri" w:hAnsi="Calibri"/>
        </w:rPr>
        <w:t xml:space="preserve"> </w:t>
      </w:r>
      <w:r w:rsidRPr="00E46962">
        <w:rPr>
          <w:rFonts w:ascii="Calibri" w:hAnsi="Calibri"/>
          <w:lang w:val="cs-CZ"/>
        </w:rPr>
        <w:t>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w:t>
      </w:r>
      <w:r w:rsidR="00A2171A" w:rsidRPr="00E46962">
        <w:rPr>
          <w:rFonts w:ascii="Calibri" w:hAnsi="Calibri"/>
          <w:lang w:val="cs-CZ"/>
        </w:rPr>
        <w:t>, s výjimkou oznámení o odstoupení od smlouvy učiněného kupujícím, kdy je odstoupení účinné, pokud je oznámení kupujícím ve lhůtě pro odstoupení odesláno</w:t>
      </w:r>
      <w:r w:rsidRPr="00E46962">
        <w:rPr>
          <w:rFonts w:ascii="Calibri" w:hAnsi="Calibri"/>
          <w:lang w:val="cs-CZ"/>
        </w:rPr>
        <w:t xml:space="preserve">. </w:t>
      </w:r>
    </w:p>
    <w:p w14:paraId="008E33E3" w14:textId="77777777" w:rsidR="00406FC1" w:rsidRPr="00E46962" w:rsidRDefault="00406FC1" w:rsidP="00C511FE">
      <w:pPr>
        <w:pStyle w:val="uroven2"/>
        <w:rPr>
          <w:rFonts w:ascii="Calibri" w:hAnsi="Calibri"/>
          <w:lang w:val="cs-CZ"/>
        </w:rPr>
      </w:pPr>
      <w:r w:rsidRPr="00E46962">
        <w:rPr>
          <w:rFonts w:ascii="Calibri" w:hAnsi="Calibri"/>
          <w:lang w:val="cs-CZ"/>
        </w:rPr>
        <w:t xml:space="preserve">Za doručené se považuje i oznámení, jehož převzetí bylo adresátem odmítnuto, které nebylo vyzvednuto v úložní době, nebo které se vrátilo jako nedoručitelné. </w:t>
      </w:r>
    </w:p>
    <w:p w14:paraId="6A694622" w14:textId="77777777" w:rsidR="00406FC1" w:rsidRPr="00E46962" w:rsidRDefault="00406FC1" w:rsidP="00C511FE">
      <w:pPr>
        <w:pStyle w:val="uroven2"/>
        <w:rPr>
          <w:rFonts w:ascii="Calibri" w:hAnsi="Calibri"/>
          <w:lang w:val="cs-CZ"/>
        </w:rPr>
      </w:pPr>
      <w:r w:rsidRPr="00E46962">
        <w:rPr>
          <w:rFonts w:ascii="Calibri" w:hAnsi="Calibri"/>
          <w:lang w:val="cs-CZ"/>
        </w:rPr>
        <w:t xml:space="preserve">Smluvní strany můžou běžnou korespondenci vzájemně </w:t>
      </w:r>
      <w:r w:rsidR="00335C25" w:rsidRPr="00E46962">
        <w:rPr>
          <w:rFonts w:ascii="Calibri" w:hAnsi="Calibri"/>
          <w:lang w:val="cs-CZ"/>
        </w:rPr>
        <w:t xml:space="preserve">doručovat </w:t>
      </w:r>
      <w:r w:rsidR="009C4325" w:rsidRPr="00E46962">
        <w:rPr>
          <w:rFonts w:ascii="Calibri" w:hAnsi="Calibri"/>
          <w:lang w:val="cs-CZ"/>
        </w:rPr>
        <w:t xml:space="preserve">prostřednictvím elektronické pošty, </w:t>
      </w:r>
      <w:r w:rsidRPr="00E46962">
        <w:rPr>
          <w:rFonts w:ascii="Calibri" w:hAnsi="Calibri"/>
          <w:lang w:val="cs-CZ"/>
        </w:rPr>
        <w:t xml:space="preserve">a to </w:t>
      </w:r>
      <w:r w:rsidR="00335C25" w:rsidRPr="00E46962">
        <w:rPr>
          <w:rFonts w:ascii="Calibri" w:hAnsi="Calibri"/>
          <w:lang w:val="cs-CZ"/>
        </w:rPr>
        <w:t xml:space="preserve">na adresu elektronické pošty uvedenou v uživatelském účtu </w:t>
      </w:r>
      <w:r w:rsidR="00335C25" w:rsidRPr="00E46962">
        <w:rPr>
          <w:rFonts w:ascii="Calibri" w:hAnsi="Calibri"/>
          <w:lang w:val="cs-CZ"/>
        </w:rPr>
        <w:lastRenderedPageBreak/>
        <w:t>kupujícího</w:t>
      </w:r>
      <w:r w:rsidR="009C4325" w:rsidRPr="00E46962">
        <w:rPr>
          <w:rFonts w:ascii="Calibri" w:hAnsi="Calibri"/>
          <w:lang w:val="cs-CZ"/>
        </w:rPr>
        <w:t xml:space="preserve"> či uvedenou kupujícím v objednávce</w:t>
      </w:r>
      <w:r w:rsidR="00335C25" w:rsidRPr="00E46962">
        <w:rPr>
          <w:rFonts w:ascii="Calibri" w:hAnsi="Calibri"/>
          <w:lang w:val="cs-CZ"/>
        </w:rPr>
        <w:t>, resp. na adresu uvedenou na webové stránce prodávajícího.</w:t>
      </w:r>
      <w:r w:rsidR="009C4325" w:rsidRPr="00E46962">
        <w:rPr>
          <w:rFonts w:ascii="Calibri" w:hAnsi="Calibri"/>
          <w:lang w:val="cs-CZ"/>
        </w:rPr>
        <w:t xml:space="preserve"> </w:t>
      </w:r>
    </w:p>
    <w:p w14:paraId="63B468CF" w14:textId="77777777" w:rsidR="00C511FE" w:rsidRPr="00E46962" w:rsidRDefault="00C511FE" w:rsidP="00C511FE">
      <w:pPr>
        <w:pStyle w:val="Prvniuroven"/>
        <w:rPr>
          <w:rFonts w:ascii="Calibri" w:hAnsi="Calibri"/>
          <w:lang w:val="cs-CZ"/>
        </w:rPr>
      </w:pPr>
      <w:r w:rsidRPr="00E46962">
        <w:rPr>
          <w:rFonts w:ascii="Calibri" w:hAnsi="Calibri"/>
          <w:lang w:val="cs-CZ"/>
        </w:rPr>
        <w:t>závĚrečná ustanovení</w:t>
      </w:r>
    </w:p>
    <w:p w14:paraId="1B25A611" w14:textId="77777777" w:rsidR="00C511FE" w:rsidRPr="00E46962" w:rsidRDefault="00C511FE" w:rsidP="00C511FE">
      <w:pPr>
        <w:pStyle w:val="uroven2"/>
        <w:rPr>
          <w:rFonts w:ascii="Calibri" w:hAnsi="Calibri"/>
          <w:lang w:val="cs-CZ"/>
        </w:rPr>
      </w:pPr>
      <w:r w:rsidRPr="00E46962">
        <w:rPr>
          <w:rFonts w:ascii="Calibri" w:hAnsi="Calibri"/>
          <w:lang w:val="cs-CZ"/>
        </w:rPr>
        <w:t>Pokud vztah založený kupní smlouvou obsahuje mezinárodní (zahraniční) prvek, pak strany sjednávají, že vztah se řídí českým právem. Tímto nejsou dotčena práva spotřebitele vyplývající z obecně závazných právních předpisů.</w:t>
      </w:r>
    </w:p>
    <w:p w14:paraId="0E609DFD" w14:textId="77777777" w:rsidR="00C511FE" w:rsidRPr="00E46962" w:rsidRDefault="00C511FE" w:rsidP="00C511FE">
      <w:pPr>
        <w:pStyle w:val="uroven2"/>
        <w:rPr>
          <w:rFonts w:ascii="Calibri" w:hAnsi="Calibri"/>
          <w:lang w:val="cs-CZ"/>
        </w:rPr>
      </w:pPr>
      <w:r w:rsidRPr="00E46962">
        <w:rPr>
          <w:rFonts w:ascii="Calibri" w:hAnsi="Calibri"/>
          <w:lang w:val="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2B99B526" w14:textId="77777777" w:rsidR="00C511FE" w:rsidRPr="00E46962" w:rsidRDefault="00C511FE" w:rsidP="00C511FE">
      <w:pPr>
        <w:pStyle w:val="uroven2"/>
        <w:rPr>
          <w:rFonts w:ascii="Calibri" w:hAnsi="Calibri"/>
          <w:lang w:val="cs-CZ"/>
        </w:rPr>
      </w:pPr>
      <w:r w:rsidRPr="00E46962">
        <w:rPr>
          <w:rFonts w:ascii="Calibri" w:hAnsi="Calibri"/>
          <w:lang w:val="cs-CZ"/>
        </w:rPr>
        <w:t>Kupní smlouva včetně obchodních podmínek je archivována prodávajícím v elektronické podobě a není přístupná.</w:t>
      </w:r>
    </w:p>
    <w:p w14:paraId="42C73C29" w14:textId="77777777" w:rsidR="005606ED" w:rsidRPr="00E46962" w:rsidRDefault="005606ED" w:rsidP="00C511FE">
      <w:pPr>
        <w:pStyle w:val="uroven2"/>
        <w:rPr>
          <w:rFonts w:ascii="Calibri" w:hAnsi="Calibri"/>
          <w:lang w:val="cs-CZ"/>
        </w:rPr>
      </w:pPr>
      <w:r w:rsidRPr="00E46962">
        <w:rPr>
          <w:rFonts w:ascii="Calibri" w:hAnsi="Calibri"/>
          <w:lang w:val="cs-CZ"/>
        </w:rPr>
        <w:t>Přílohu obchodní</w:t>
      </w:r>
      <w:r w:rsidR="0004435B" w:rsidRPr="00E46962">
        <w:rPr>
          <w:rFonts w:ascii="Calibri" w:hAnsi="Calibri"/>
          <w:lang w:val="cs-CZ"/>
        </w:rPr>
        <w:t>ch</w:t>
      </w:r>
      <w:r w:rsidRPr="00E46962">
        <w:rPr>
          <w:rFonts w:ascii="Calibri" w:hAnsi="Calibri"/>
          <w:lang w:val="cs-CZ"/>
        </w:rPr>
        <w:t xml:space="preserve"> podmínek tvoří </w:t>
      </w:r>
      <w:r w:rsidR="007D0261" w:rsidRPr="00E46962">
        <w:rPr>
          <w:rFonts w:ascii="Calibri" w:hAnsi="Calibri"/>
          <w:lang w:val="cs-CZ"/>
        </w:rPr>
        <w:t xml:space="preserve">vzorový </w:t>
      </w:r>
      <w:r w:rsidRPr="00E46962">
        <w:rPr>
          <w:rFonts w:ascii="Calibri" w:hAnsi="Calibri"/>
          <w:lang w:val="cs-CZ"/>
        </w:rPr>
        <w:t xml:space="preserve">formulář pro odstoupení od </w:t>
      </w:r>
      <w:r w:rsidR="007D0261" w:rsidRPr="00E46962">
        <w:rPr>
          <w:rFonts w:ascii="Calibri" w:hAnsi="Calibri"/>
          <w:lang w:val="cs-CZ"/>
        </w:rPr>
        <w:t xml:space="preserve">kupní </w:t>
      </w:r>
      <w:r w:rsidRPr="00E46962">
        <w:rPr>
          <w:rFonts w:ascii="Calibri" w:hAnsi="Calibri"/>
          <w:lang w:val="cs-CZ"/>
        </w:rPr>
        <w:t>smlouvy.</w:t>
      </w:r>
    </w:p>
    <w:p w14:paraId="705BC410" w14:textId="77777777" w:rsidR="00C511FE" w:rsidRPr="00E46962" w:rsidRDefault="00C511FE" w:rsidP="00C511FE">
      <w:pPr>
        <w:pStyle w:val="uroven2"/>
        <w:rPr>
          <w:rFonts w:ascii="Calibri" w:hAnsi="Calibri"/>
          <w:lang w:val="cs-CZ"/>
        </w:rPr>
      </w:pPr>
      <w:r w:rsidRPr="00E46962">
        <w:rPr>
          <w:rFonts w:ascii="Calibri" w:hAnsi="Calibri"/>
          <w:lang w:val="cs-CZ"/>
        </w:rPr>
        <w:t xml:space="preserve">Kontaktní údaje prodávajícího: adresa pro doručování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adresa elektronické pošty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 xml:space="preserve">, telefon </w:t>
      </w:r>
      <w:r w:rsidRPr="00E46962">
        <w:rPr>
          <w:rFonts w:ascii="Calibri" w:hAnsi="Calibri"/>
          <w:lang w:val="cs-CZ"/>
        </w:rPr>
        <w:fldChar w:fldCharType="begin">
          <w:ffData>
            <w:name w:val="Text4"/>
            <w:enabled/>
            <w:calcOnExit w:val="0"/>
            <w:textInput/>
          </w:ffData>
        </w:fldChar>
      </w:r>
      <w:r w:rsidRPr="00E46962">
        <w:rPr>
          <w:rFonts w:ascii="Calibri" w:hAnsi="Calibri"/>
          <w:lang w:val="cs-CZ"/>
        </w:rPr>
        <w:instrText xml:space="preserve"> FORMTEXT </w:instrText>
      </w:r>
      <w:r w:rsidRPr="00E46962">
        <w:rPr>
          <w:rFonts w:ascii="Calibri" w:hAnsi="Calibri"/>
          <w:lang w:val="cs-CZ"/>
        </w:rPr>
      </w:r>
      <w:r w:rsidRPr="00E46962">
        <w:rPr>
          <w:rFonts w:ascii="Calibri" w:hAnsi="Calibri"/>
          <w:lang w:val="cs-CZ"/>
        </w:rPr>
        <w:fldChar w:fldCharType="separate"/>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00F3208C" w:rsidRPr="00E46962">
        <w:rPr>
          <w:rFonts w:ascii="Calibri" w:hAnsi="Calibri"/>
          <w:lang w:val="cs-CZ"/>
        </w:rPr>
        <w:t> </w:t>
      </w:r>
      <w:r w:rsidRPr="00E46962">
        <w:rPr>
          <w:rFonts w:ascii="Calibri" w:hAnsi="Calibri"/>
          <w:lang w:val="cs-CZ"/>
        </w:rPr>
        <w:fldChar w:fldCharType="end"/>
      </w:r>
      <w:r w:rsidRPr="00E46962">
        <w:rPr>
          <w:rFonts w:ascii="Calibri" w:hAnsi="Calibri"/>
          <w:lang w:val="cs-CZ"/>
        </w:rPr>
        <w:t>.</w:t>
      </w:r>
    </w:p>
    <w:p w14:paraId="0B7D8B7B" w14:textId="77777777" w:rsidR="00C511FE" w:rsidRPr="00E46962" w:rsidRDefault="00C511FE" w:rsidP="00C511FE">
      <w:pPr>
        <w:rPr>
          <w:rFonts w:ascii="Calibri" w:hAnsi="Calibri"/>
        </w:rPr>
      </w:pPr>
    </w:p>
    <w:p w14:paraId="6A5CB649" w14:textId="77777777" w:rsidR="00C511FE" w:rsidRPr="00E46962" w:rsidRDefault="00C511FE" w:rsidP="00C511FE">
      <w:pPr>
        <w:rPr>
          <w:rFonts w:ascii="Calibri" w:hAnsi="Calibri"/>
        </w:rPr>
      </w:pPr>
      <w:r w:rsidRPr="00E46962">
        <w:rPr>
          <w:rFonts w:ascii="Calibri" w:hAnsi="Calibri"/>
        </w:rPr>
        <w:t xml:space="preserve">V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r w:rsidRPr="00E46962">
        <w:rPr>
          <w:rFonts w:ascii="Calibri" w:hAnsi="Calibri"/>
        </w:rPr>
        <w:t xml:space="preserve"> dne </w:t>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tab/>
      </w:r>
      <w:r w:rsidRPr="00E46962">
        <w:rPr>
          <w:rFonts w:ascii="Calibri" w:hAnsi="Calibri"/>
        </w:rPr>
        <w:fldChar w:fldCharType="begin">
          <w:ffData>
            <w:name w:val="Text4"/>
            <w:enabled/>
            <w:calcOnExit w:val="0"/>
            <w:textInput/>
          </w:ffData>
        </w:fldChar>
      </w:r>
      <w:r w:rsidRPr="00E46962">
        <w:rPr>
          <w:rFonts w:ascii="Calibri" w:hAnsi="Calibri"/>
        </w:rPr>
        <w:instrText xml:space="preserve"> FORMTEXT </w:instrText>
      </w:r>
      <w:r w:rsidRPr="00E46962">
        <w:rPr>
          <w:rFonts w:ascii="Calibri" w:hAnsi="Calibri"/>
        </w:rPr>
      </w:r>
      <w:r w:rsidRPr="00E46962">
        <w:rPr>
          <w:rFonts w:ascii="Calibri" w:hAnsi="Calibri"/>
        </w:rPr>
        <w:fldChar w:fldCharType="separate"/>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00F3208C" w:rsidRPr="00E46962">
        <w:rPr>
          <w:rFonts w:ascii="Calibri" w:hAnsi="Calibri"/>
        </w:rPr>
        <w:t> </w:t>
      </w:r>
      <w:r w:rsidRPr="00E46962">
        <w:rPr>
          <w:rFonts w:ascii="Calibri" w:hAnsi="Calibri"/>
        </w:rPr>
        <w:fldChar w:fldCharType="end"/>
      </w:r>
    </w:p>
    <w:sectPr w:rsidR="00C511FE" w:rsidRPr="00E46962" w:rsidSect="00FB0E1D">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2268" w:left="1134" w:header="709" w:footer="43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88B75" w14:textId="77777777" w:rsidR="00D57486" w:rsidRDefault="00D57486">
      <w:r>
        <w:separator/>
      </w:r>
    </w:p>
  </w:endnote>
  <w:endnote w:type="continuationSeparator" w:id="0">
    <w:p w14:paraId="5B1ED24C" w14:textId="77777777" w:rsidR="00D57486" w:rsidRDefault="00D5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HG Mincho Light J">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7B5A" w14:textId="77777777" w:rsidR="007115CE" w:rsidRDefault="007115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90" w:type="dxa"/>
      <w:tblInd w:w="1560" w:type="dxa"/>
      <w:tblLook w:val="04A0" w:firstRow="1" w:lastRow="0" w:firstColumn="1" w:lastColumn="0" w:noHBand="0" w:noVBand="1"/>
    </w:tblPr>
    <w:tblGrid>
      <w:gridCol w:w="7090"/>
    </w:tblGrid>
    <w:tr w:rsidR="00432092" w14:paraId="6996B583" w14:textId="77777777" w:rsidTr="00E46962">
      <w:tc>
        <w:tcPr>
          <w:tcW w:w="7090" w:type="dxa"/>
          <w:shd w:val="clear" w:color="auto" w:fill="auto"/>
          <w:vAlign w:val="bottom"/>
        </w:tcPr>
        <w:p w14:paraId="57FB952D" w14:textId="77777777" w:rsidR="00432092" w:rsidRPr="00E46962" w:rsidRDefault="00432092" w:rsidP="00432092">
          <w:pPr>
            <w:pStyle w:val="Footer"/>
            <w:rPr>
              <w:b/>
              <w:color w:val="808080"/>
              <w:sz w:val="14"/>
              <w:szCs w:val="14"/>
            </w:rPr>
          </w:pPr>
        </w:p>
      </w:tc>
    </w:tr>
    <w:tr w:rsidR="00432092" w14:paraId="033A1EEC" w14:textId="77777777" w:rsidTr="00E46962">
      <w:tc>
        <w:tcPr>
          <w:tcW w:w="7090" w:type="dxa"/>
          <w:shd w:val="clear" w:color="auto" w:fill="auto"/>
          <w:vAlign w:val="bottom"/>
        </w:tcPr>
        <w:p w14:paraId="55BE5E72" w14:textId="77777777" w:rsidR="00432092" w:rsidRPr="00E46962" w:rsidRDefault="00432092" w:rsidP="00432092">
          <w:pPr>
            <w:pStyle w:val="Footer"/>
            <w:rPr>
              <w:b/>
              <w:color w:val="808080"/>
              <w:sz w:val="14"/>
              <w:szCs w:val="14"/>
            </w:rPr>
          </w:pPr>
        </w:p>
      </w:tc>
    </w:tr>
  </w:tbl>
  <w:p w14:paraId="67C0FF9A" w14:textId="3C0FBE05" w:rsidR="00432092" w:rsidRPr="00432092" w:rsidRDefault="00123F4B" w:rsidP="00432092">
    <w:pPr>
      <w:pStyle w:val="Footer"/>
      <w:rPr>
        <w:i/>
        <w:color w:val="808080"/>
        <w:sz w:val="16"/>
        <w:szCs w:val="16"/>
      </w:rPr>
    </w:pPr>
    <w:r>
      <w:rPr>
        <w:noProof/>
        <w:lang w:val="en-US" w:eastAsia="en-US"/>
      </w:rPr>
      <w:drawing>
        <wp:anchor distT="0" distB="0" distL="114300" distR="114300" simplePos="0" relativeHeight="251657216" behindDoc="0" locked="0" layoutInCell="1" allowOverlap="1" wp14:anchorId="104E1008" wp14:editId="16D9C964">
          <wp:simplePos x="0" y="0"/>
          <wp:positionH relativeFrom="column">
            <wp:posOffset>-81915</wp:posOffset>
          </wp:positionH>
          <wp:positionV relativeFrom="paragraph">
            <wp:posOffset>84455</wp:posOffset>
          </wp:positionV>
          <wp:extent cx="1571625" cy="533400"/>
          <wp:effectExtent l="0" t="0" r="3175" b="0"/>
          <wp:wrapNone/>
          <wp:docPr id="2" name="Picture 2" descr="ShoptetLogo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A95CE" w14:textId="72E03998" w:rsidR="00432092" w:rsidRPr="00432092" w:rsidRDefault="00123F4B" w:rsidP="00432092">
    <w:pPr>
      <w:pStyle w:val="Footer"/>
      <w:rPr>
        <w:i/>
        <w:color w:val="808080"/>
        <w:sz w:val="16"/>
        <w:szCs w:val="16"/>
      </w:rPr>
    </w:pPr>
    <w:r>
      <w:rPr>
        <w:noProof/>
        <w:lang w:val="en-US" w:eastAsia="en-US"/>
      </w:rPr>
      <w:drawing>
        <wp:anchor distT="0" distB="0" distL="114300" distR="114300" simplePos="0" relativeHeight="251658240" behindDoc="0" locked="0" layoutInCell="1" allowOverlap="1" wp14:anchorId="1DC9C37F" wp14:editId="495C3EC0">
          <wp:simplePos x="0" y="0"/>
          <wp:positionH relativeFrom="column">
            <wp:posOffset>5042535</wp:posOffset>
          </wp:positionH>
          <wp:positionV relativeFrom="paragraph">
            <wp:posOffset>40640</wp:posOffset>
          </wp:positionV>
          <wp:extent cx="1076325"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1EF09" w14:textId="77777777" w:rsidR="00432092" w:rsidRPr="00432092" w:rsidRDefault="00AB75A3" w:rsidP="00AB75A3">
    <w:pPr>
      <w:pStyle w:val="Footer"/>
      <w:tabs>
        <w:tab w:val="clear" w:pos="4320"/>
        <w:tab w:val="clear" w:pos="8640"/>
        <w:tab w:val="right" w:pos="9639"/>
      </w:tabs>
      <w:rPr>
        <w:color w:val="808080"/>
        <w:sz w:val="16"/>
        <w:szCs w:val="16"/>
      </w:rPr>
    </w:pPr>
    <w:r>
      <w:tab/>
    </w:r>
    <w:r>
      <w:br/>
    </w:r>
    <w:hyperlink r:id="rId3" w:history="1">
      <w:r w:rsidR="00432092" w:rsidRPr="00432092">
        <w:rPr>
          <w:rStyle w:val="Hyperlink"/>
          <w:color w:val="808080"/>
          <w:sz w:val="16"/>
          <w:szCs w:val="16"/>
        </w:rPr>
        <w:t>www.shoptet.cz</w:t>
      </w:r>
    </w:hyperlink>
    <w:r w:rsidR="00E32759">
      <w:rPr>
        <w:rStyle w:val="Hyperlink"/>
        <w:color w:val="808080"/>
        <w:sz w:val="16"/>
        <w:szCs w:val="16"/>
        <w:u w:val="none"/>
      </w:rPr>
      <w:t xml:space="preserve"> – pronájem e-shopů</w:t>
    </w:r>
    <w:r>
      <w:rPr>
        <w:rStyle w:val="Hyperlink"/>
        <w:color w:val="808080"/>
        <w:sz w:val="16"/>
        <w:szCs w:val="16"/>
        <w:u w:val="none"/>
      </w:rPr>
      <w:tab/>
    </w:r>
    <w:hyperlink r:id="rId4" w:history="1">
      <w:r w:rsidR="004C070A" w:rsidRPr="000F0E0B">
        <w:rPr>
          <w:rStyle w:val="Hyperlink"/>
          <w:color w:val="808080"/>
          <w:sz w:val="16"/>
          <w:szCs w:val="16"/>
        </w:rPr>
        <w:t>www.apek.cz</w:t>
      </w:r>
    </w:hyperlink>
    <w:r w:rsidRPr="000F0E0B">
      <w:rPr>
        <w:rStyle w:val="Hyperlink"/>
        <w:color w:val="808080"/>
        <w:sz w:val="16"/>
        <w:szCs w:val="16"/>
        <w:u w:val="none"/>
      </w:rPr>
      <w:t xml:space="preserve"> </w:t>
    </w:r>
    <w:r>
      <w:rPr>
        <w:rStyle w:val="Hyperlink"/>
        <w:color w:val="808080"/>
        <w:sz w:val="16"/>
        <w:szCs w:val="16"/>
        <w:u w:val="none"/>
      </w:rPr>
      <w:t>– Asociace pro elektronickou komerci</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3050" w14:textId="77777777" w:rsidR="007115CE" w:rsidRDefault="007115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B9DE" w14:textId="77777777" w:rsidR="00D57486" w:rsidRDefault="00D57486">
      <w:r>
        <w:separator/>
      </w:r>
    </w:p>
  </w:footnote>
  <w:footnote w:type="continuationSeparator" w:id="0">
    <w:p w14:paraId="0A6158D0" w14:textId="77777777" w:rsidR="00D57486" w:rsidRDefault="00D574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D809" w14:textId="77777777" w:rsidR="007115CE" w:rsidRDefault="007115C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0C24" w14:textId="77777777" w:rsidR="002A5F71" w:rsidRDefault="002A5F71" w:rsidP="002A5F71">
    <w:pPr>
      <w:pStyle w:val="Header"/>
    </w:pPr>
  </w:p>
  <w:p w14:paraId="1A38899D" w14:textId="77777777" w:rsidR="002A5F71" w:rsidRDefault="002A5F71" w:rsidP="002A5F71">
    <w:pPr>
      <w:pStyle w:val="Header"/>
    </w:pPr>
  </w:p>
  <w:p w14:paraId="0603F8EC" w14:textId="77777777" w:rsidR="006F31C6" w:rsidRPr="002A5F71" w:rsidRDefault="006F31C6" w:rsidP="002A5F7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118C" w14:textId="77777777" w:rsidR="007115CE" w:rsidRDefault="007115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64F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28E5FB0"/>
    <w:lvl w:ilvl="0">
      <w:start w:val="1"/>
      <w:numFmt w:val="decimal"/>
      <w:lvlText w:val="%1."/>
      <w:lvlJc w:val="left"/>
      <w:pPr>
        <w:tabs>
          <w:tab w:val="num" w:pos="1492"/>
        </w:tabs>
        <w:ind w:left="1492" w:hanging="360"/>
      </w:pPr>
    </w:lvl>
  </w:abstractNum>
  <w:abstractNum w:abstractNumId="2">
    <w:nsid w:val="FFFFFF7D"/>
    <w:multiLevelType w:val="singleLevel"/>
    <w:tmpl w:val="9740D644"/>
    <w:lvl w:ilvl="0">
      <w:start w:val="1"/>
      <w:numFmt w:val="decimal"/>
      <w:lvlText w:val="%1."/>
      <w:lvlJc w:val="left"/>
      <w:pPr>
        <w:tabs>
          <w:tab w:val="num" w:pos="1209"/>
        </w:tabs>
        <w:ind w:left="1209" w:hanging="360"/>
      </w:pPr>
    </w:lvl>
  </w:abstractNum>
  <w:abstractNum w:abstractNumId="3">
    <w:nsid w:val="FFFFFF7E"/>
    <w:multiLevelType w:val="singleLevel"/>
    <w:tmpl w:val="E2961F78"/>
    <w:lvl w:ilvl="0">
      <w:start w:val="1"/>
      <w:numFmt w:val="decimal"/>
      <w:lvlText w:val="%1."/>
      <w:lvlJc w:val="left"/>
      <w:pPr>
        <w:tabs>
          <w:tab w:val="num" w:pos="926"/>
        </w:tabs>
        <w:ind w:left="926" w:hanging="360"/>
      </w:pPr>
    </w:lvl>
  </w:abstractNum>
  <w:abstractNum w:abstractNumId="4">
    <w:nsid w:val="FFFFFF7F"/>
    <w:multiLevelType w:val="singleLevel"/>
    <w:tmpl w:val="0D20E586"/>
    <w:lvl w:ilvl="0">
      <w:start w:val="1"/>
      <w:numFmt w:val="decimal"/>
      <w:pStyle w:val="ListNumber2"/>
      <w:lvlText w:val="%1."/>
      <w:lvlJc w:val="left"/>
      <w:pPr>
        <w:tabs>
          <w:tab w:val="num" w:pos="643"/>
        </w:tabs>
        <w:ind w:left="643" w:hanging="360"/>
      </w:pPr>
    </w:lvl>
  </w:abstractNum>
  <w:abstractNum w:abstractNumId="5">
    <w:nsid w:val="FFFFFF80"/>
    <w:multiLevelType w:val="singleLevel"/>
    <w:tmpl w:val="9F1ED9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764ED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E3C07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30E0F3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E726470"/>
    <w:lvl w:ilvl="0">
      <w:start w:val="1"/>
      <w:numFmt w:val="decimal"/>
      <w:pStyle w:val="ListNumber"/>
      <w:lvlText w:val="%1."/>
      <w:lvlJc w:val="left"/>
      <w:pPr>
        <w:tabs>
          <w:tab w:val="num" w:pos="360"/>
        </w:tabs>
        <w:ind w:left="360" w:hanging="360"/>
      </w:pPr>
    </w:lvl>
  </w:abstractNum>
  <w:abstractNum w:abstractNumId="10">
    <w:nsid w:val="FFFFFF89"/>
    <w:multiLevelType w:val="singleLevel"/>
    <w:tmpl w:val="2512A5EA"/>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multilevel"/>
    <w:tmpl w:val="00000002"/>
    <w:name w:val="Outline"/>
    <w:lvl w:ilvl="0">
      <w:start w:val="1"/>
      <w:numFmt w:val="decimal"/>
      <w:lvlText w:val="%1"/>
      <w:lvlJc w:val="left"/>
      <w:pPr>
        <w:tabs>
          <w:tab w:val="num" w:pos="709"/>
        </w:tabs>
        <w:ind w:left="709" w:hanging="709"/>
      </w:pPr>
    </w:lvl>
    <w:lvl w:ilvl="1">
      <w:start w:val="5"/>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289"/>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95355CB"/>
    <w:multiLevelType w:val="multilevel"/>
    <w:tmpl w:val="33BAE8FC"/>
    <w:lvl w:ilvl="0">
      <w:start w:val="1"/>
      <w:numFmt w:val="decimal"/>
      <w:pStyle w:val="Prvniuroven"/>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1534B86"/>
    <w:multiLevelType w:val="multilevel"/>
    <w:tmpl w:val="F6EA048C"/>
    <w:lvl w:ilvl="0">
      <w:start w:val="1"/>
      <w:numFmt w:val="decimal"/>
      <w:lvlText w:val="%1."/>
      <w:lvlJc w:val="left"/>
      <w:pPr>
        <w:tabs>
          <w:tab w:val="num" w:pos="397"/>
        </w:tabs>
        <w:ind w:left="397" w:hanging="397"/>
      </w:pPr>
      <w:rPr>
        <w:rFonts w:hint="default"/>
        <w:b/>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Symbol" w:hAnsi="Symbol"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1A10CFA"/>
    <w:multiLevelType w:val="multilevel"/>
    <w:tmpl w:val="F6EA048C"/>
    <w:lvl w:ilvl="0">
      <w:start w:val="1"/>
      <w:numFmt w:val="decimal"/>
      <w:lvlText w:val="%1."/>
      <w:lvlJc w:val="left"/>
      <w:pPr>
        <w:tabs>
          <w:tab w:val="num" w:pos="397"/>
        </w:tabs>
        <w:ind w:left="397" w:hanging="397"/>
      </w:pPr>
      <w:rPr>
        <w:rFonts w:hint="default"/>
        <w:b/>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Symbol" w:hAnsi="Symbol"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4B01C54"/>
    <w:multiLevelType w:val="multilevel"/>
    <w:tmpl w:val="F6EA048C"/>
    <w:lvl w:ilvl="0">
      <w:start w:val="1"/>
      <w:numFmt w:val="decimal"/>
      <w:lvlText w:val="%1."/>
      <w:lvlJc w:val="left"/>
      <w:pPr>
        <w:tabs>
          <w:tab w:val="num" w:pos="397"/>
        </w:tabs>
        <w:ind w:left="397" w:hanging="397"/>
      </w:pPr>
      <w:rPr>
        <w:rFonts w:hint="default"/>
        <w:b/>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Symbol" w:hAnsi="Symbol"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C2A0B70"/>
    <w:multiLevelType w:val="multilevel"/>
    <w:tmpl w:val="F22C0316"/>
    <w:lvl w:ilvl="0">
      <w:start w:val="5"/>
      <w:numFmt w:val="decimal"/>
      <w:lvlText w:val="%1"/>
      <w:lvlJc w:val="left"/>
      <w:pPr>
        <w:tabs>
          <w:tab w:val="num" w:pos="705"/>
        </w:tabs>
        <w:ind w:left="705" w:hanging="705"/>
      </w:pPr>
      <w:rPr>
        <w:rFonts w:hint="default"/>
        <w:u w:val="none"/>
      </w:rPr>
    </w:lvl>
    <w:lvl w:ilvl="1">
      <w:start w:val="1"/>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2CE0391B"/>
    <w:multiLevelType w:val="hybridMultilevel"/>
    <w:tmpl w:val="B3346DF2"/>
    <w:lvl w:ilvl="0" w:tplc="8E5AA7C4">
      <w:start w:val="1"/>
      <w:numFmt w:val="decimal"/>
      <w:pStyle w:val="uroven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BC56F4"/>
    <w:multiLevelType w:val="hybridMultilevel"/>
    <w:tmpl w:val="5C301424"/>
    <w:lvl w:ilvl="0" w:tplc="14D6A0FA">
      <w:start w:val="1"/>
      <w:numFmt w:val="upperRoman"/>
      <w:pStyle w:val="OdstavecSOUD"/>
      <w:lvlText w:val="%1."/>
      <w:lvlJc w:val="center"/>
      <w:pPr>
        <w:tabs>
          <w:tab w:val="num" w:pos="360"/>
        </w:tabs>
        <w:ind w:left="360" w:hanging="72"/>
      </w:pPr>
      <w:rPr>
        <w:rFonts w:hint="default"/>
      </w:rPr>
    </w:lvl>
    <w:lvl w:ilvl="1" w:tplc="04050019">
      <w:start w:val="1"/>
      <w:numFmt w:val="bullet"/>
      <w:lvlText w:val="-"/>
      <w:lvlJc w:val="left"/>
      <w:pPr>
        <w:tabs>
          <w:tab w:val="num" w:pos="1780"/>
        </w:tabs>
        <w:ind w:left="1780" w:hanging="283"/>
      </w:pPr>
      <w:rPr>
        <w:rFonts w:ascii="Garamond" w:hAnsi="Garamond" w:hint="default"/>
      </w:rPr>
    </w:lvl>
    <w:lvl w:ilvl="2" w:tplc="0405001B">
      <w:start w:val="1"/>
      <w:numFmt w:val="lowerRoman"/>
      <w:lvlText w:val="%3."/>
      <w:lvlJc w:val="right"/>
      <w:pPr>
        <w:tabs>
          <w:tab w:val="num" w:pos="2577"/>
        </w:tabs>
        <w:ind w:left="2577" w:hanging="180"/>
      </w:pPr>
    </w:lvl>
    <w:lvl w:ilvl="3" w:tplc="0405000F" w:tentative="1">
      <w:start w:val="1"/>
      <w:numFmt w:val="decimal"/>
      <w:lvlText w:val="%4."/>
      <w:lvlJc w:val="left"/>
      <w:pPr>
        <w:tabs>
          <w:tab w:val="num" w:pos="3297"/>
        </w:tabs>
        <w:ind w:left="3297" w:hanging="360"/>
      </w:pPr>
    </w:lvl>
    <w:lvl w:ilvl="4" w:tplc="04050019" w:tentative="1">
      <w:start w:val="1"/>
      <w:numFmt w:val="lowerLetter"/>
      <w:lvlText w:val="%5."/>
      <w:lvlJc w:val="left"/>
      <w:pPr>
        <w:tabs>
          <w:tab w:val="num" w:pos="4017"/>
        </w:tabs>
        <w:ind w:left="4017" w:hanging="360"/>
      </w:pPr>
    </w:lvl>
    <w:lvl w:ilvl="5" w:tplc="0405001B" w:tentative="1">
      <w:start w:val="1"/>
      <w:numFmt w:val="lowerRoman"/>
      <w:lvlText w:val="%6."/>
      <w:lvlJc w:val="right"/>
      <w:pPr>
        <w:tabs>
          <w:tab w:val="num" w:pos="4737"/>
        </w:tabs>
        <w:ind w:left="4737" w:hanging="180"/>
      </w:pPr>
    </w:lvl>
    <w:lvl w:ilvl="6" w:tplc="0405000F" w:tentative="1">
      <w:start w:val="1"/>
      <w:numFmt w:val="decimal"/>
      <w:lvlText w:val="%7."/>
      <w:lvlJc w:val="left"/>
      <w:pPr>
        <w:tabs>
          <w:tab w:val="num" w:pos="5457"/>
        </w:tabs>
        <w:ind w:left="5457" w:hanging="360"/>
      </w:pPr>
    </w:lvl>
    <w:lvl w:ilvl="7" w:tplc="04050019" w:tentative="1">
      <w:start w:val="1"/>
      <w:numFmt w:val="lowerLetter"/>
      <w:lvlText w:val="%8."/>
      <w:lvlJc w:val="left"/>
      <w:pPr>
        <w:tabs>
          <w:tab w:val="num" w:pos="6177"/>
        </w:tabs>
        <w:ind w:left="6177" w:hanging="360"/>
      </w:pPr>
    </w:lvl>
    <w:lvl w:ilvl="8" w:tplc="0405001B" w:tentative="1">
      <w:start w:val="1"/>
      <w:numFmt w:val="lowerRoman"/>
      <w:lvlText w:val="%9."/>
      <w:lvlJc w:val="right"/>
      <w:pPr>
        <w:tabs>
          <w:tab w:val="num" w:pos="6897"/>
        </w:tabs>
        <w:ind w:left="6897" w:hanging="180"/>
      </w:pPr>
    </w:lvl>
  </w:abstractNum>
  <w:abstractNum w:abstractNumId="19">
    <w:nsid w:val="42EB63ED"/>
    <w:multiLevelType w:val="hybridMultilevel"/>
    <w:tmpl w:val="75B05BEE"/>
    <w:lvl w:ilvl="0" w:tplc="37869F54">
      <w:start w:val="1"/>
      <w:numFmt w:val="bullet"/>
      <w:lvlText w:val=""/>
      <w:lvlJc w:val="left"/>
      <w:pPr>
        <w:tabs>
          <w:tab w:val="num" w:pos="720"/>
        </w:tabs>
        <w:ind w:left="720" w:hanging="360"/>
      </w:pPr>
      <w:rPr>
        <w:rFonts w:ascii="Symbol" w:hAnsi="Symbol" w:hint="default"/>
        <w:sz w:val="20"/>
      </w:rPr>
    </w:lvl>
    <w:lvl w:ilvl="1" w:tplc="E28222C6" w:tentative="1">
      <w:start w:val="1"/>
      <w:numFmt w:val="bullet"/>
      <w:lvlText w:val="o"/>
      <w:lvlJc w:val="left"/>
      <w:pPr>
        <w:tabs>
          <w:tab w:val="num" w:pos="1440"/>
        </w:tabs>
        <w:ind w:left="1440" w:hanging="360"/>
      </w:pPr>
      <w:rPr>
        <w:rFonts w:ascii="Courier New" w:hAnsi="Courier New" w:hint="default"/>
        <w:sz w:val="20"/>
      </w:rPr>
    </w:lvl>
    <w:lvl w:ilvl="2" w:tplc="4C2C9E96">
      <w:start w:val="1"/>
      <w:numFmt w:val="bullet"/>
      <w:lvlText w:val=""/>
      <w:lvlJc w:val="left"/>
      <w:pPr>
        <w:tabs>
          <w:tab w:val="num" w:pos="2160"/>
        </w:tabs>
        <w:ind w:left="2160" w:hanging="360"/>
      </w:pPr>
      <w:rPr>
        <w:rFonts w:ascii="Wingdings" w:hAnsi="Wingdings" w:hint="default"/>
        <w:sz w:val="20"/>
      </w:rPr>
    </w:lvl>
    <w:lvl w:ilvl="3" w:tplc="8B9EA8D4" w:tentative="1">
      <w:start w:val="1"/>
      <w:numFmt w:val="bullet"/>
      <w:lvlText w:val=""/>
      <w:lvlJc w:val="left"/>
      <w:pPr>
        <w:tabs>
          <w:tab w:val="num" w:pos="2880"/>
        </w:tabs>
        <w:ind w:left="2880" w:hanging="360"/>
      </w:pPr>
      <w:rPr>
        <w:rFonts w:ascii="Wingdings" w:hAnsi="Wingdings" w:hint="default"/>
        <w:sz w:val="20"/>
      </w:rPr>
    </w:lvl>
    <w:lvl w:ilvl="4" w:tplc="5744365C" w:tentative="1">
      <w:start w:val="1"/>
      <w:numFmt w:val="bullet"/>
      <w:lvlText w:val=""/>
      <w:lvlJc w:val="left"/>
      <w:pPr>
        <w:tabs>
          <w:tab w:val="num" w:pos="3600"/>
        </w:tabs>
        <w:ind w:left="3600" w:hanging="360"/>
      </w:pPr>
      <w:rPr>
        <w:rFonts w:ascii="Wingdings" w:hAnsi="Wingdings" w:hint="default"/>
        <w:sz w:val="20"/>
      </w:rPr>
    </w:lvl>
    <w:lvl w:ilvl="5" w:tplc="AF8C3BC8" w:tentative="1">
      <w:start w:val="1"/>
      <w:numFmt w:val="bullet"/>
      <w:lvlText w:val=""/>
      <w:lvlJc w:val="left"/>
      <w:pPr>
        <w:tabs>
          <w:tab w:val="num" w:pos="4320"/>
        </w:tabs>
        <w:ind w:left="4320" w:hanging="360"/>
      </w:pPr>
      <w:rPr>
        <w:rFonts w:ascii="Wingdings" w:hAnsi="Wingdings" w:hint="default"/>
        <w:sz w:val="20"/>
      </w:rPr>
    </w:lvl>
    <w:lvl w:ilvl="6" w:tplc="B47A4CCA" w:tentative="1">
      <w:start w:val="1"/>
      <w:numFmt w:val="bullet"/>
      <w:lvlText w:val=""/>
      <w:lvlJc w:val="left"/>
      <w:pPr>
        <w:tabs>
          <w:tab w:val="num" w:pos="5040"/>
        </w:tabs>
        <w:ind w:left="5040" w:hanging="360"/>
      </w:pPr>
      <w:rPr>
        <w:rFonts w:ascii="Wingdings" w:hAnsi="Wingdings" w:hint="default"/>
        <w:sz w:val="20"/>
      </w:rPr>
    </w:lvl>
    <w:lvl w:ilvl="7" w:tplc="662ADF44" w:tentative="1">
      <w:start w:val="1"/>
      <w:numFmt w:val="bullet"/>
      <w:lvlText w:val=""/>
      <w:lvlJc w:val="left"/>
      <w:pPr>
        <w:tabs>
          <w:tab w:val="num" w:pos="5760"/>
        </w:tabs>
        <w:ind w:left="5760" w:hanging="360"/>
      </w:pPr>
      <w:rPr>
        <w:rFonts w:ascii="Wingdings" w:hAnsi="Wingdings" w:hint="default"/>
        <w:sz w:val="20"/>
      </w:rPr>
    </w:lvl>
    <w:lvl w:ilvl="8" w:tplc="BB9C05B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54F48"/>
    <w:multiLevelType w:val="multilevel"/>
    <w:tmpl w:val="47BC61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E412002"/>
    <w:multiLevelType w:val="multilevel"/>
    <w:tmpl w:val="47E0AD7E"/>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96231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9"/>
  </w:num>
  <w:num w:numId="3">
    <w:abstractNumId w:val="9"/>
  </w:num>
  <w:num w:numId="4">
    <w:abstractNumId w:val="12"/>
  </w:num>
  <w:num w:numId="5">
    <w:abstractNumId w:val="12"/>
  </w:num>
  <w:num w:numId="6">
    <w:abstractNumId w:val="12"/>
  </w:num>
  <w:num w:numId="7">
    <w:abstractNumId w:val="18"/>
  </w:num>
  <w:num w:numId="8">
    <w:abstractNumId w:val="20"/>
  </w:num>
  <w:num w:numId="9">
    <w:abstractNumId w:val="2"/>
  </w:num>
  <w:num w:numId="10">
    <w:abstractNumId w:val="1"/>
  </w:num>
  <w:num w:numId="11">
    <w:abstractNumId w:val="17"/>
  </w:num>
  <w:num w:numId="12">
    <w:abstractNumId w:val="4"/>
  </w:num>
  <w:num w:numId="13">
    <w:abstractNumId w:val="3"/>
  </w:num>
  <w:num w:numId="14">
    <w:abstractNumId w:val="10"/>
  </w:num>
  <w:num w:numId="15">
    <w:abstractNumId w:val="8"/>
  </w:num>
  <w:num w:numId="16">
    <w:abstractNumId w:val="7"/>
  </w:num>
  <w:num w:numId="17">
    <w:abstractNumId w:val="6"/>
  </w:num>
  <w:num w:numId="18">
    <w:abstractNumId w:val="5"/>
  </w:num>
  <w:num w:numId="19">
    <w:abstractNumId w:val="2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6"/>
  </w:num>
  <w:num w:numId="23">
    <w:abstractNumId w:val="19"/>
  </w:num>
  <w:num w:numId="24">
    <w:abstractNumId w:val="15"/>
  </w:num>
  <w:num w:numId="25">
    <w:abstractNumId w:val="14"/>
  </w:num>
  <w:num w:numId="26">
    <w:abstractNumId w:val="13"/>
  </w:num>
  <w:num w:numId="27">
    <w:abstractNumId w:val="12"/>
  </w:num>
  <w:num w:numId="28">
    <w:abstractNumId w:val="0"/>
  </w:num>
  <w:num w:numId="29">
    <w:abstractNumId w:val="12"/>
  </w:num>
  <w:num w:numId="30">
    <w:abstractNumId w:val="12"/>
  </w:num>
  <w:num w:numId="31">
    <w:abstractNumId w:val="12"/>
  </w:num>
  <w:num w:numId="32">
    <w:abstractNumId w:val="12"/>
  </w:num>
  <w:num w:numId="33">
    <w:abstractNumId w:val="1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4F"/>
    <w:rsid w:val="00002347"/>
    <w:rsid w:val="000031F7"/>
    <w:rsid w:val="00014330"/>
    <w:rsid w:val="00027427"/>
    <w:rsid w:val="00040808"/>
    <w:rsid w:val="0004435B"/>
    <w:rsid w:val="00057636"/>
    <w:rsid w:val="000678E2"/>
    <w:rsid w:val="000808FA"/>
    <w:rsid w:val="000937D3"/>
    <w:rsid w:val="000A0C06"/>
    <w:rsid w:val="000A61A1"/>
    <w:rsid w:val="000B62BE"/>
    <w:rsid w:val="000C1C76"/>
    <w:rsid w:val="000C4B7B"/>
    <w:rsid w:val="000D2828"/>
    <w:rsid w:val="000E669B"/>
    <w:rsid w:val="000F0E0B"/>
    <w:rsid w:val="000F2560"/>
    <w:rsid w:val="00123F4B"/>
    <w:rsid w:val="001261CC"/>
    <w:rsid w:val="00145F5D"/>
    <w:rsid w:val="00177925"/>
    <w:rsid w:val="00181AAC"/>
    <w:rsid w:val="0018280B"/>
    <w:rsid w:val="001844CB"/>
    <w:rsid w:val="0019114C"/>
    <w:rsid w:val="001924EF"/>
    <w:rsid w:val="001D30A3"/>
    <w:rsid w:val="001F0FA2"/>
    <w:rsid w:val="001F34CC"/>
    <w:rsid w:val="001F50A6"/>
    <w:rsid w:val="00204315"/>
    <w:rsid w:val="00207C5D"/>
    <w:rsid w:val="00215F8E"/>
    <w:rsid w:val="00217EE8"/>
    <w:rsid w:val="0023794E"/>
    <w:rsid w:val="00243220"/>
    <w:rsid w:val="002501B9"/>
    <w:rsid w:val="002561D1"/>
    <w:rsid w:val="00256A32"/>
    <w:rsid w:val="00261BAF"/>
    <w:rsid w:val="00262C9C"/>
    <w:rsid w:val="00267D13"/>
    <w:rsid w:val="002722EB"/>
    <w:rsid w:val="00281A63"/>
    <w:rsid w:val="00282918"/>
    <w:rsid w:val="002A3B66"/>
    <w:rsid w:val="002A5F71"/>
    <w:rsid w:val="002C0CF6"/>
    <w:rsid w:val="002C25FC"/>
    <w:rsid w:val="002C303B"/>
    <w:rsid w:val="002C48B8"/>
    <w:rsid w:val="002E039E"/>
    <w:rsid w:val="002E3DBD"/>
    <w:rsid w:val="002E559B"/>
    <w:rsid w:val="002F739C"/>
    <w:rsid w:val="003000AE"/>
    <w:rsid w:val="00302A9B"/>
    <w:rsid w:val="003231E4"/>
    <w:rsid w:val="003263B9"/>
    <w:rsid w:val="003303E2"/>
    <w:rsid w:val="00335C25"/>
    <w:rsid w:val="00336EC2"/>
    <w:rsid w:val="00353AA3"/>
    <w:rsid w:val="003574E7"/>
    <w:rsid w:val="00361116"/>
    <w:rsid w:val="00371712"/>
    <w:rsid w:val="00373D3F"/>
    <w:rsid w:val="003765CF"/>
    <w:rsid w:val="0037714C"/>
    <w:rsid w:val="00377B4C"/>
    <w:rsid w:val="00390653"/>
    <w:rsid w:val="003A6ED7"/>
    <w:rsid w:val="003C3BFD"/>
    <w:rsid w:val="003C70AA"/>
    <w:rsid w:val="003E447F"/>
    <w:rsid w:val="003E4B73"/>
    <w:rsid w:val="003F7E35"/>
    <w:rsid w:val="00406FC1"/>
    <w:rsid w:val="00407A57"/>
    <w:rsid w:val="004139BA"/>
    <w:rsid w:val="00415AD8"/>
    <w:rsid w:val="0042164A"/>
    <w:rsid w:val="00432092"/>
    <w:rsid w:val="00436B13"/>
    <w:rsid w:val="004469F6"/>
    <w:rsid w:val="00455203"/>
    <w:rsid w:val="004766C0"/>
    <w:rsid w:val="004825F5"/>
    <w:rsid w:val="004A0431"/>
    <w:rsid w:val="004C066C"/>
    <w:rsid w:val="004C070A"/>
    <w:rsid w:val="004C46EA"/>
    <w:rsid w:val="004D25C6"/>
    <w:rsid w:val="004E73DB"/>
    <w:rsid w:val="004F3267"/>
    <w:rsid w:val="00537E18"/>
    <w:rsid w:val="00540B04"/>
    <w:rsid w:val="005426B6"/>
    <w:rsid w:val="00553AB2"/>
    <w:rsid w:val="005606ED"/>
    <w:rsid w:val="00594D95"/>
    <w:rsid w:val="00595E06"/>
    <w:rsid w:val="005A6475"/>
    <w:rsid w:val="005B08C4"/>
    <w:rsid w:val="005B268B"/>
    <w:rsid w:val="005C43E5"/>
    <w:rsid w:val="005D7B7A"/>
    <w:rsid w:val="0060166D"/>
    <w:rsid w:val="006024E3"/>
    <w:rsid w:val="00620E88"/>
    <w:rsid w:val="00623971"/>
    <w:rsid w:val="006255DB"/>
    <w:rsid w:val="00636849"/>
    <w:rsid w:val="006523C9"/>
    <w:rsid w:val="00655C6E"/>
    <w:rsid w:val="00656240"/>
    <w:rsid w:val="00670709"/>
    <w:rsid w:val="00674FED"/>
    <w:rsid w:val="006835E4"/>
    <w:rsid w:val="006B2717"/>
    <w:rsid w:val="006B2949"/>
    <w:rsid w:val="006B3C9F"/>
    <w:rsid w:val="006C2FEC"/>
    <w:rsid w:val="006D7340"/>
    <w:rsid w:val="006F31C6"/>
    <w:rsid w:val="006F3CE9"/>
    <w:rsid w:val="00701BA9"/>
    <w:rsid w:val="007057AD"/>
    <w:rsid w:val="007115CE"/>
    <w:rsid w:val="00712F3C"/>
    <w:rsid w:val="007166B9"/>
    <w:rsid w:val="007400B0"/>
    <w:rsid w:val="00742172"/>
    <w:rsid w:val="00787AF5"/>
    <w:rsid w:val="00797138"/>
    <w:rsid w:val="007B7B7D"/>
    <w:rsid w:val="007C3FEE"/>
    <w:rsid w:val="007D0261"/>
    <w:rsid w:val="007D10EF"/>
    <w:rsid w:val="007D593C"/>
    <w:rsid w:val="007D78C6"/>
    <w:rsid w:val="007E2C27"/>
    <w:rsid w:val="007F0613"/>
    <w:rsid w:val="007F4267"/>
    <w:rsid w:val="00803E05"/>
    <w:rsid w:val="00817729"/>
    <w:rsid w:val="00823B59"/>
    <w:rsid w:val="00846EF6"/>
    <w:rsid w:val="008608D3"/>
    <w:rsid w:val="008657DD"/>
    <w:rsid w:val="008662D5"/>
    <w:rsid w:val="00883B4B"/>
    <w:rsid w:val="0089741B"/>
    <w:rsid w:val="008A101A"/>
    <w:rsid w:val="008B0F15"/>
    <w:rsid w:val="008B35B5"/>
    <w:rsid w:val="008C4B00"/>
    <w:rsid w:val="008E007F"/>
    <w:rsid w:val="008F679F"/>
    <w:rsid w:val="009147A1"/>
    <w:rsid w:val="0091740F"/>
    <w:rsid w:val="009212A9"/>
    <w:rsid w:val="0092587A"/>
    <w:rsid w:val="00937E0D"/>
    <w:rsid w:val="00941E01"/>
    <w:rsid w:val="00943496"/>
    <w:rsid w:val="009601C1"/>
    <w:rsid w:val="0097157A"/>
    <w:rsid w:val="0098255C"/>
    <w:rsid w:val="00996D2C"/>
    <w:rsid w:val="009A648F"/>
    <w:rsid w:val="009C0FD6"/>
    <w:rsid w:val="009C4325"/>
    <w:rsid w:val="009C6464"/>
    <w:rsid w:val="009D2F7B"/>
    <w:rsid w:val="009E134D"/>
    <w:rsid w:val="00A01CCE"/>
    <w:rsid w:val="00A05E84"/>
    <w:rsid w:val="00A11D8E"/>
    <w:rsid w:val="00A200C5"/>
    <w:rsid w:val="00A2171A"/>
    <w:rsid w:val="00A75948"/>
    <w:rsid w:val="00A7607B"/>
    <w:rsid w:val="00A8130F"/>
    <w:rsid w:val="00AB75A3"/>
    <w:rsid w:val="00AD4E7A"/>
    <w:rsid w:val="00AF47E8"/>
    <w:rsid w:val="00B11F6C"/>
    <w:rsid w:val="00B1744C"/>
    <w:rsid w:val="00B17958"/>
    <w:rsid w:val="00B2536C"/>
    <w:rsid w:val="00B275B2"/>
    <w:rsid w:val="00B5053A"/>
    <w:rsid w:val="00B65B54"/>
    <w:rsid w:val="00B71008"/>
    <w:rsid w:val="00B729E4"/>
    <w:rsid w:val="00B72CD9"/>
    <w:rsid w:val="00B94BA0"/>
    <w:rsid w:val="00BA6B92"/>
    <w:rsid w:val="00BB2AFA"/>
    <w:rsid w:val="00BC05AB"/>
    <w:rsid w:val="00BC705D"/>
    <w:rsid w:val="00BD4389"/>
    <w:rsid w:val="00C055B3"/>
    <w:rsid w:val="00C33F3D"/>
    <w:rsid w:val="00C36F73"/>
    <w:rsid w:val="00C45E86"/>
    <w:rsid w:val="00C511FE"/>
    <w:rsid w:val="00C60FA2"/>
    <w:rsid w:val="00C61BA7"/>
    <w:rsid w:val="00C63E6E"/>
    <w:rsid w:val="00C84BD6"/>
    <w:rsid w:val="00C86B5D"/>
    <w:rsid w:val="00C8754E"/>
    <w:rsid w:val="00C95B4F"/>
    <w:rsid w:val="00CA30D9"/>
    <w:rsid w:val="00CC1E6B"/>
    <w:rsid w:val="00CC3986"/>
    <w:rsid w:val="00CE64B4"/>
    <w:rsid w:val="00CF2B52"/>
    <w:rsid w:val="00D04E43"/>
    <w:rsid w:val="00D26EBB"/>
    <w:rsid w:val="00D341C4"/>
    <w:rsid w:val="00D41CB8"/>
    <w:rsid w:val="00D5056C"/>
    <w:rsid w:val="00D5293D"/>
    <w:rsid w:val="00D5614D"/>
    <w:rsid w:val="00D57486"/>
    <w:rsid w:val="00D8404B"/>
    <w:rsid w:val="00D97BEB"/>
    <w:rsid w:val="00DA7087"/>
    <w:rsid w:val="00DB5593"/>
    <w:rsid w:val="00DB7B0A"/>
    <w:rsid w:val="00DC1702"/>
    <w:rsid w:val="00DC22D8"/>
    <w:rsid w:val="00DD11FE"/>
    <w:rsid w:val="00DD713B"/>
    <w:rsid w:val="00DE7C5D"/>
    <w:rsid w:val="00DF3411"/>
    <w:rsid w:val="00E02D2C"/>
    <w:rsid w:val="00E32759"/>
    <w:rsid w:val="00E44A64"/>
    <w:rsid w:val="00E46962"/>
    <w:rsid w:val="00E505D8"/>
    <w:rsid w:val="00E51D21"/>
    <w:rsid w:val="00E651A5"/>
    <w:rsid w:val="00E65F48"/>
    <w:rsid w:val="00E77AFC"/>
    <w:rsid w:val="00E95E70"/>
    <w:rsid w:val="00EA1B63"/>
    <w:rsid w:val="00EA7F0C"/>
    <w:rsid w:val="00EB20AF"/>
    <w:rsid w:val="00EC3131"/>
    <w:rsid w:val="00ED6FB1"/>
    <w:rsid w:val="00EE1E79"/>
    <w:rsid w:val="00EE3AA3"/>
    <w:rsid w:val="00EE7248"/>
    <w:rsid w:val="00EF63F4"/>
    <w:rsid w:val="00F11990"/>
    <w:rsid w:val="00F3208C"/>
    <w:rsid w:val="00F35867"/>
    <w:rsid w:val="00F56F21"/>
    <w:rsid w:val="00F64AC0"/>
    <w:rsid w:val="00F6544F"/>
    <w:rsid w:val="00F71EEF"/>
    <w:rsid w:val="00F7251D"/>
    <w:rsid w:val="00F74B22"/>
    <w:rsid w:val="00F81CD8"/>
    <w:rsid w:val="00F82E99"/>
    <w:rsid w:val="00F83994"/>
    <w:rsid w:val="00F84221"/>
    <w:rsid w:val="00FB0E1D"/>
    <w:rsid w:val="00FB38F6"/>
    <w:rsid w:val="00FC187D"/>
    <w:rsid w:val="00FE201C"/>
    <w:rsid w:val="00FF1D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B7CB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8404B"/>
    <w:pPr>
      <w:widowControl w:val="0"/>
      <w:suppressAutoHyphens/>
      <w:spacing w:line="300" w:lineRule="atLeast"/>
    </w:pPr>
    <w:rPr>
      <w:rFonts w:ascii="Garamond" w:eastAsia="HG Mincho Light J" w:hAnsi="Garamond"/>
      <w:color w:val="000000"/>
      <w:sz w:val="24"/>
      <w:lang w:val="cs-CZ" w:eastAsia="ar-SA"/>
    </w:rPr>
  </w:style>
  <w:style w:type="paragraph" w:styleId="Heading1">
    <w:name w:val="heading 1"/>
    <w:basedOn w:val="Normal"/>
    <w:next w:val="BodyText"/>
    <w:qFormat/>
    <w:rsid w:val="006D7340"/>
    <w:pPr>
      <w:keepNext/>
      <w:spacing w:before="240" w:after="60"/>
      <w:outlineLvl w:val="0"/>
    </w:pPr>
    <w:rPr>
      <w:b/>
      <w:kern w:val="1"/>
      <w:sz w:val="28"/>
    </w:rPr>
  </w:style>
  <w:style w:type="paragraph" w:styleId="Heading2">
    <w:name w:val="heading 2"/>
    <w:basedOn w:val="Normal"/>
    <w:next w:val="Normal"/>
    <w:qFormat/>
    <w:rsid w:val="006D7340"/>
    <w:pPr>
      <w:keepNext/>
      <w:spacing w:before="240" w:after="60"/>
      <w:outlineLvl w:val="1"/>
    </w:pPr>
    <w:rPr>
      <w:rFonts w:cs="Arial"/>
      <w:b/>
      <w:bCs/>
      <w:i/>
      <w:iCs/>
      <w:sz w:val="28"/>
      <w:szCs w:val="28"/>
    </w:rPr>
  </w:style>
  <w:style w:type="paragraph" w:styleId="Heading3">
    <w:name w:val="heading 3"/>
    <w:basedOn w:val="Normal"/>
    <w:next w:val="Normal"/>
    <w:qFormat/>
    <w:rsid w:val="006D734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E79"/>
    <w:pPr>
      <w:tabs>
        <w:tab w:val="center" w:pos="4320"/>
        <w:tab w:val="right" w:pos="8640"/>
      </w:tabs>
    </w:pPr>
  </w:style>
  <w:style w:type="paragraph" w:styleId="Footer">
    <w:name w:val="footer"/>
    <w:basedOn w:val="Normal"/>
    <w:link w:val="FooterChar"/>
    <w:uiPriority w:val="99"/>
    <w:rsid w:val="00EE1E79"/>
    <w:pPr>
      <w:tabs>
        <w:tab w:val="center" w:pos="4320"/>
        <w:tab w:val="right" w:pos="8640"/>
      </w:tabs>
    </w:pPr>
  </w:style>
  <w:style w:type="character" w:styleId="PageNumber">
    <w:name w:val="page number"/>
    <w:basedOn w:val="DefaultParagraphFont"/>
    <w:rsid w:val="00EE1E79"/>
  </w:style>
  <w:style w:type="paragraph" w:styleId="BodyText">
    <w:name w:val="Body Text"/>
    <w:basedOn w:val="Normal"/>
    <w:link w:val="BodyTextChar"/>
    <w:rsid w:val="00B94BA0"/>
    <w:pPr>
      <w:spacing w:after="120"/>
    </w:pPr>
    <w:rPr>
      <w:lang w:val="x-none"/>
    </w:rPr>
  </w:style>
  <w:style w:type="paragraph" w:customStyle="1" w:styleId="odstavec">
    <w:name w:val="odstavec"/>
    <w:basedOn w:val="Normal"/>
    <w:rsid w:val="003765CF"/>
    <w:pPr>
      <w:spacing w:before="240" w:after="240"/>
      <w:jc w:val="both"/>
    </w:pPr>
  </w:style>
  <w:style w:type="paragraph" w:customStyle="1" w:styleId="14-Normln-tun-velk">
    <w:name w:val="14 - Normální - tučně - velké"/>
    <w:basedOn w:val="Normal"/>
    <w:rsid w:val="00B94BA0"/>
    <w:pPr>
      <w:suppressAutoHyphens w:val="0"/>
      <w:spacing w:line="280" w:lineRule="exact"/>
    </w:pPr>
    <w:rPr>
      <w:rFonts w:eastAsia="Times New Roman"/>
      <w:b/>
      <w:bCs/>
      <w:caps/>
      <w:color w:val="auto"/>
      <w:sz w:val="28"/>
      <w:szCs w:val="24"/>
      <w:lang w:eastAsia="cs-CZ"/>
    </w:rPr>
  </w:style>
  <w:style w:type="paragraph" w:styleId="ListNumber">
    <w:name w:val="List Number"/>
    <w:basedOn w:val="Normal"/>
    <w:link w:val="ListNumberChar"/>
    <w:rsid w:val="00B94BA0"/>
    <w:pPr>
      <w:numPr>
        <w:numId w:val="3"/>
      </w:numPr>
    </w:pPr>
    <w:rPr>
      <w:lang w:val="x-none"/>
    </w:rPr>
  </w:style>
  <w:style w:type="paragraph" w:customStyle="1" w:styleId="Druhauroven">
    <w:name w:val="Druha_uroven"/>
    <w:basedOn w:val="Normal"/>
    <w:rsid w:val="00B94BA0"/>
    <w:pPr>
      <w:tabs>
        <w:tab w:val="num" w:pos="1209"/>
      </w:tabs>
      <w:suppressAutoHyphens w:val="0"/>
      <w:spacing w:before="240" w:after="240"/>
      <w:ind w:left="1209" w:hanging="360"/>
      <w:outlineLvl w:val="1"/>
    </w:pPr>
    <w:rPr>
      <w:rFonts w:eastAsia="Times New Roman"/>
      <w:color w:val="auto"/>
      <w:szCs w:val="24"/>
      <w:lang w:eastAsia="cs-CZ"/>
    </w:rPr>
  </w:style>
  <w:style w:type="paragraph" w:customStyle="1" w:styleId="Normln-tun">
    <w:name w:val="Normální - tučně"/>
    <w:basedOn w:val="Normal"/>
    <w:rsid w:val="00B94BA0"/>
    <w:pPr>
      <w:suppressAutoHyphens w:val="0"/>
      <w:spacing w:line="280" w:lineRule="exact"/>
      <w:jc w:val="both"/>
    </w:pPr>
    <w:rPr>
      <w:rFonts w:eastAsia="Times New Roman"/>
      <w:b/>
      <w:color w:val="auto"/>
      <w:szCs w:val="24"/>
      <w:lang w:eastAsia="cs-CZ"/>
    </w:rPr>
  </w:style>
  <w:style w:type="paragraph" w:customStyle="1" w:styleId="Normln-tun-velk">
    <w:name w:val="Normální - tučně - velké"/>
    <w:basedOn w:val="Normln-tun"/>
    <w:rsid w:val="00B94BA0"/>
    <w:rPr>
      <w:caps/>
    </w:rPr>
  </w:style>
  <w:style w:type="paragraph" w:customStyle="1" w:styleId="Prvniuroven">
    <w:name w:val="Prvni_uroven"/>
    <w:basedOn w:val="ListNumber"/>
    <w:next w:val="uroven2"/>
    <w:rsid w:val="00B94BA0"/>
    <w:pPr>
      <w:keepNext/>
      <w:keepLines/>
      <w:numPr>
        <w:numId w:val="4"/>
      </w:numPr>
      <w:suppressAutoHyphens w:val="0"/>
      <w:spacing w:before="480" w:after="240" w:line="280" w:lineRule="exact"/>
      <w:jc w:val="both"/>
      <w:outlineLvl w:val="0"/>
    </w:pPr>
    <w:rPr>
      <w:rFonts w:eastAsia="Times New Roman"/>
      <w:b/>
      <w:caps/>
      <w:color w:val="auto"/>
      <w:szCs w:val="24"/>
      <w:lang w:eastAsia="cs-CZ"/>
    </w:rPr>
  </w:style>
  <w:style w:type="paragraph" w:customStyle="1" w:styleId="OdstavecSOUD">
    <w:name w:val="OdstavecSOUD"/>
    <w:basedOn w:val="Normal"/>
    <w:next w:val="Normal"/>
    <w:rsid w:val="005D7B7A"/>
    <w:pPr>
      <w:keepNext/>
      <w:numPr>
        <w:numId w:val="7"/>
      </w:numPr>
      <w:tabs>
        <w:tab w:val="left" w:pos="0"/>
        <w:tab w:val="left" w:pos="98"/>
        <w:tab w:val="left" w:pos="180"/>
        <w:tab w:val="left" w:pos="266"/>
        <w:tab w:val="left" w:pos="462"/>
        <w:tab w:val="left" w:pos="540"/>
        <w:tab w:val="left" w:pos="630"/>
        <w:tab w:val="left" w:pos="720"/>
        <w:tab w:val="left" w:pos="812"/>
        <w:tab w:val="left" w:pos="900"/>
      </w:tabs>
      <w:spacing w:before="320" w:after="240" w:line="320" w:lineRule="exact"/>
      <w:ind w:hanging="360"/>
      <w:jc w:val="center"/>
    </w:pPr>
    <w:rPr>
      <w:rFonts w:eastAsia="Times New Roman"/>
      <w:b/>
      <w:color w:val="auto"/>
      <w:szCs w:val="24"/>
    </w:rPr>
  </w:style>
  <w:style w:type="character" w:styleId="CommentReference">
    <w:name w:val="annotation reference"/>
    <w:rsid w:val="00B275B2"/>
    <w:rPr>
      <w:sz w:val="16"/>
      <w:szCs w:val="16"/>
    </w:rPr>
  </w:style>
  <w:style w:type="paragraph" w:styleId="CommentText">
    <w:name w:val="annotation text"/>
    <w:basedOn w:val="Normal"/>
    <w:link w:val="CommentTextChar"/>
    <w:rsid w:val="00B275B2"/>
    <w:pPr>
      <w:spacing w:line="280" w:lineRule="exact"/>
      <w:jc w:val="both"/>
    </w:pPr>
    <w:rPr>
      <w:rFonts w:eastAsia="Times New Roman"/>
      <w:color w:val="auto"/>
      <w:sz w:val="20"/>
    </w:rPr>
  </w:style>
  <w:style w:type="character" w:customStyle="1" w:styleId="CommentTextChar">
    <w:name w:val="Comment Text Char"/>
    <w:link w:val="CommentText"/>
    <w:rsid w:val="00B275B2"/>
    <w:rPr>
      <w:rFonts w:ascii="Garamond" w:hAnsi="Garamond"/>
      <w:lang w:val="cs-CZ" w:eastAsia="ar-SA" w:bidi="ar-SA"/>
    </w:rPr>
  </w:style>
  <w:style w:type="paragraph" w:styleId="BalloonText">
    <w:name w:val="Balloon Text"/>
    <w:basedOn w:val="Normal"/>
    <w:semiHidden/>
    <w:rsid w:val="00B275B2"/>
    <w:rPr>
      <w:rFonts w:ascii="Tahoma" w:hAnsi="Tahoma" w:cs="Tahoma"/>
      <w:sz w:val="16"/>
      <w:szCs w:val="16"/>
    </w:rPr>
  </w:style>
  <w:style w:type="character" w:customStyle="1" w:styleId="highlight">
    <w:name w:val="highlight"/>
    <w:basedOn w:val="DefaultParagraphFont"/>
    <w:rsid w:val="008662D5"/>
  </w:style>
  <w:style w:type="character" w:styleId="Hyperlink">
    <w:name w:val="Hyperlink"/>
    <w:rsid w:val="004C46EA"/>
    <w:rPr>
      <w:color w:val="0000FF"/>
      <w:u w:val="single"/>
    </w:rPr>
  </w:style>
  <w:style w:type="paragraph" w:customStyle="1" w:styleId="uroven1">
    <w:name w:val="uroven_1"/>
    <w:basedOn w:val="odstavec"/>
    <w:next w:val="uroven2"/>
    <w:link w:val="uroven1Char"/>
    <w:rsid w:val="000B62BE"/>
    <w:pPr>
      <w:keepNext/>
      <w:keepLines/>
      <w:numPr>
        <w:numId w:val="11"/>
      </w:numPr>
      <w:suppressAutoHyphens w:val="0"/>
      <w:spacing w:before="480" w:line="280" w:lineRule="exact"/>
    </w:pPr>
    <w:rPr>
      <w:b/>
      <w:caps/>
      <w:szCs w:val="24"/>
      <w:lang w:val="x-none"/>
    </w:rPr>
  </w:style>
  <w:style w:type="paragraph" w:customStyle="1" w:styleId="uroven2">
    <w:name w:val="uroven_2"/>
    <w:basedOn w:val="ListContinue2"/>
    <w:link w:val="uroven2Char"/>
    <w:rsid w:val="00670709"/>
    <w:pPr>
      <w:numPr>
        <w:ilvl w:val="1"/>
        <w:numId w:val="4"/>
      </w:numPr>
      <w:suppressAutoHyphens w:val="0"/>
      <w:spacing w:before="240" w:after="240"/>
      <w:contextualSpacing w:val="0"/>
      <w:jc w:val="both"/>
      <w:outlineLvl w:val="1"/>
    </w:pPr>
    <w:rPr>
      <w:rFonts w:eastAsia="Times New Roman"/>
      <w:color w:val="auto"/>
      <w:szCs w:val="24"/>
      <w:lang w:val="x-none" w:eastAsia="x-none"/>
    </w:rPr>
  </w:style>
  <w:style w:type="paragraph" w:customStyle="1" w:styleId="uroven3">
    <w:name w:val="uroven_3"/>
    <w:basedOn w:val="uroven2"/>
    <w:rsid w:val="00F6544F"/>
    <w:pPr>
      <w:tabs>
        <w:tab w:val="clear" w:pos="907"/>
        <w:tab w:val="num" w:pos="1474"/>
      </w:tabs>
      <w:ind w:left="1474" w:hanging="623"/>
    </w:pPr>
  </w:style>
  <w:style w:type="paragraph" w:customStyle="1" w:styleId="uroven4">
    <w:name w:val="uroven_4"/>
    <w:basedOn w:val="uroven3"/>
    <w:rsid w:val="00F6544F"/>
    <w:pPr>
      <w:tabs>
        <w:tab w:val="clear" w:pos="1474"/>
        <w:tab w:val="num" w:pos="2268"/>
      </w:tabs>
      <w:ind w:left="2268" w:hanging="794"/>
    </w:pPr>
    <w:rPr>
      <w:rFonts w:cs="Arial"/>
    </w:rPr>
  </w:style>
  <w:style w:type="character" w:customStyle="1" w:styleId="ListNumberChar">
    <w:name w:val="List Number Char"/>
    <w:link w:val="ListNumber"/>
    <w:rsid w:val="000808FA"/>
    <w:rPr>
      <w:rFonts w:ascii="Garamond" w:eastAsia="HG Mincho Light J" w:hAnsi="Garamond"/>
      <w:color w:val="000000"/>
      <w:sz w:val="24"/>
      <w:lang w:eastAsia="ar-SA"/>
    </w:rPr>
  </w:style>
  <w:style w:type="character" w:customStyle="1" w:styleId="uroven1Char">
    <w:name w:val="uroven_1 Char"/>
    <w:link w:val="uroven1"/>
    <w:rsid w:val="00D8404B"/>
    <w:rPr>
      <w:rFonts w:ascii="Garamond" w:eastAsia="HG Mincho Light J" w:hAnsi="Garamond"/>
      <w:b/>
      <w:caps/>
      <w:color w:val="000000"/>
      <w:sz w:val="24"/>
      <w:szCs w:val="24"/>
      <w:lang w:eastAsia="ar-SA"/>
    </w:rPr>
  </w:style>
  <w:style w:type="character" w:customStyle="1" w:styleId="uroven2Char">
    <w:name w:val="uroven_2 Char"/>
    <w:link w:val="uroven2"/>
    <w:rsid w:val="00670709"/>
    <w:rPr>
      <w:rFonts w:ascii="Garamond" w:hAnsi="Garamond"/>
      <w:sz w:val="24"/>
      <w:szCs w:val="24"/>
      <w:lang w:val="x-none" w:eastAsia="x-none"/>
    </w:rPr>
  </w:style>
  <w:style w:type="paragraph" w:customStyle="1" w:styleId="Barevnseznamzvraznn11">
    <w:name w:val="Barevný seznam – zvýraznění 11"/>
    <w:basedOn w:val="Normal"/>
    <w:uiPriority w:val="34"/>
    <w:qFormat/>
    <w:rsid w:val="002C48B8"/>
    <w:pPr>
      <w:ind w:left="708"/>
    </w:pPr>
  </w:style>
  <w:style w:type="paragraph" w:styleId="ListNumber2">
    <w:name w:val="List Number 2"/>
    <w:basedOn w:val="Normal"/>
    <w:rsid w:val="000B62BE"/>
    <w:pPr>
      <w:numPr>
        <w:numId w:val="12"/>
      </w:numPr>
      <w:contextualSpacing/>
    </w:pPr>
  </w:style>
  <w:style w:type="paragraph" w:styleId="ListContinue2">
    <w:name w:val="List Continue 2"/>
    <w:basedOn w:val="Normal"/>
    <w:rsid w:val="000B62BE"/>
    <w:pPr>
      <w:spacing w:after="120"/>
      <w:ind w:left="566"/>
      <w:contextualSpacing/>
    </w:pPr>
  </w:style>
  <w:style w:type="character" w:customStyle="1" w:styleId="BodyTextChar">
    <w:name w:val="Body Text Char"/>
    <w:link w:val="BodyText"/>
    <w:rsid w:val="000B62BE"/>
    <w:rPr>
      <w:rFonts w:ascii="Garamond" w:eastAsia="HG Mincho Light J" w:hAnsi="Garamond"/>
      <w:color w:val="000000"/>
      <w:sz w:val="24"/>
      <w:lang w:eastAsia="ar-SA"/>
    </w:rPr>
  </w:style>
  <w:style w:type="paragraph" w:styleId="CommentSubject">
    <w:name w:val="annotation subject"/>
    <w:basedOn w:val="CommentText"/>
    <w:next w:val="CommentText"/>
    <w:link w:val="CommentSubjectChar"/>
    <w:rsid w:val="00C511FE"/>
    <w:pPr>
      <w:spacing w:line="300" w:lineRule="atLeast"/>
      <w:jc w:val="left"/>
    </w:pPr>
    <w:rPr>
      <w:rFonts w:eastAsia="HG Mincho Light J"/>
      <w:b/>
      <w:bCs/>
      <w:color w:val="000000"/>
    </w:rPr>
  </w:style>
  <w:style w:type="character" w:customStyle="1" w:styleId="CommentSubjectChar">
    <w:name w:val="Comment Subject Char"/>
    <w:link w:val="CommentSubject"/>
    <w:rsid w:val="00C511FE"/>
    <w:rPr>
      <w:rFonts w:ascii="Garamond" w:eastAsia="HG Mincho Light J" w:hAnsi="Garamond"/>
      <w:b/>
      <w:bCs/>
      <w:color w:val="000000"/>
      <w:lang w:val="cs-CZ" w:eastAsia="ar-SA" w:bidi="ar-SA"/>
    </w:rPr>
  </w:style>
  <w:style w:type="paragraph" w:customStyle="1" w:styleId="Barevnstnovnzvraznn11">
    <w:name w:val="Barevné stínování – zvýraznění 11"/>
    <w:hidden/>
    <w:uiPriority w:val="99"/>
    <w:semiHidden/>
    <w:rsid w:val="00EE3AA3"/>
    <w:rPr>
      <w:rFonts w:ascii="Garamond" w:eastAsia="HG Mincho Light J" w:hAnsi="Garamond"/>
      <w:color w:val="000000"/>
      <w:sz w:val="24"/>
      <w:lang w:val="cs-CZ" w:eastAsia="ar-SA"/>
    </w:rPr>
  </w:style>
  <w:style w:type="paragraph" w:customStyle="1" w:styleId="Fixedtext">
    <w:name w:val="Fixed_text"/>
    <w:basedOn w:val="Normal"/>
    <w:rsid w:val="002A5F71"/>
    <w:pPr>
      <w:widowControl/>
      <w:suppressAutoHyphens w:val="0"/>
      <w:spacing w:before="40" w:line="240" w:lineRule="auto"/>
    </w:pPr>
    <w:rPr>
      <w:rFonts w:ascii="Arial" w:eastAsia="Times New Roman" w:hAnsi="Arial"/>
      <w:color w:val="auto"/>
      <w:sz w:val="16"/>
      <w:lang w:val="en-GB" w:eastAsia="cs-CZ"/>
    </w:rPr>
  </w:style>
  <w:style w:type="character" w:customStyle="1" w:styleId="apple-converted-space">
    <w:name w:val="apple-converted-space"/>
    <w:basedOn w:val="DefaultParagraphFont"/>
    <w:rsid w:val="00C36F73"/>
  </w:style>
  <w:style w:type="table" w:styleId="TableGrid">
    <w:name w:val="Table Grid"/>
    <w:basedOn w:val="TableNormal"/>
    <w:uiPriority w:val="59"/>
    <w:rsid w:val="0043209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432092"/>
    <w:rPr>
      <w:rFonts w:ascii="Garamond" w:eastAsia="HG Mincho Light J" w:hAnsi="Garamond"/>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6766">
      <w:bodyDiv w:val="1"/>
      <w:marLeft w:val="0"/>
      <w:marRight w:val="0"/>
      <w:marTop w:val="0"/>
      <w:marBottom w:val="0"/>
      <w:divBdr>
        <w:top w:val="none" w:sz="0" w:space="0" w:color="auto"/>
        <w:left w:val="none" w:sz="0" w:space="0" w:color="auto"/>
        <w:bottom w:val="none" w:sz="0" w:space="0" w:color="auto"/>
        <w:right w:val="none" w:sz="0" w:space="0" w:color="auto"/>
      </w:divBdr>
      <w:divsChild>
        <w:div w:id="1696812869">
          <w:marLeft w:val="0"/>
          <w:marRight w:val="0"/>
          <w:marTop w:val="0"/>
          <w:marBottom w:val="0"/>
          <w:divBdr>
            <w:top w:val="none" w:sz="0" w:space="0" w:color="auto"/>
            <w:left w:val="none" w:sz="0" w:space="0" w:color="auto"/>
            <w:bottom w:val="none" w:sz="0" w:space="0" w:color="auto"/>
            <w:right w:val="none" w:sz="0" w:space="0" w:color="auto"/>
          </w:divBdr>
        </w:div>
      </w:divsChild>
    </w:div>
    <w:div w:id="725758765">
      <w:bodyDiv w:val="1"/>
      <w:marLeft w:val="0"/>
      <w:marRight w:val="0"/>
      <w:marTop w:val="0"/>
      <w:marBottom w:val="0"/>
      <w:divBdr>
        <w:top w:val="none" w:sz="0" w:space="0" w:color="auto"/>
        <w:left w:val="none" w:sz="0" w:space="0" w:color="auto"/>
        <w:bottom w:val="none" w:sz="0" w:space="0" w:color="auto"/>
        <w:right w:val="none" w:sz="0" w:space="0" w:color="auto"/>
      </w:divBdr>
      <w:divsChild>
        <w:div w:id="84617490">
          <w:marLeft w:val="0"/>
          <w:marRight w:val="0"/>
          <w:marTop w:val="0"/>
          <w:marBottom w:val="0"/>
          <w:divBdr>
            <w:top w:val="none" w:sz="0" w:space="0" w:color="auto"/>
            <w:left w:val="none" w:sz="0" w:space="0" w:color="auto"/>
            <w:bottom w:val="none" w:sz="0" w:space="0" w:color="auto"/>
            <w:right w:val="none" w:sz="0" w:space="0" w:color="auto"/>
          </w:divBdr>
        </w:div>
        <w:div w:id="96364960">
          <w:marLeft w:val="0"/>
          <w:marRight w:val="0"/>
          <w:marTop w:val="0"/>
          <w:marBottom w:val="0"/>
          <w:divBdr>
            <w:top w:val="none" w:sz="0" w:space="0" w:color="auto"/>
            <w:left w:val="none" w:sz="0" w:space="0" w:color="auto"/>
            <w:bottom w:val="none" w:sz="0" w:space="0" w:color="auto"/>
            <w:right w:val="none" w:sz="0" w:space="0" w:color="auto"/>
          </w:divBdr>
        </w:div>
        <w:div w:id="516191780">
          <w:marLeft w:val="0"/>
          <w:marRight w:val="0"/>
          <w:marTop w:val="0"/>
          <w:marBottom w:val="0"/>
          <w:divBdr>
            <w:top w:val="none" w:sz="0" w:space="0" w:color="auto"/>
            <w:left w:val="none" w:sz="0" w:space="0" w:color="auto"/>
            <w:bottom w:val="none" w:sz="0" w:space="0" w:color="auto"/>
            <w:right w:val="none" w:sz="0" w:space="0" w:color="auto"/>
          </w:divBdr>
        </w:div>
        <w:div w:id="818156678">
          <w:marLeft w:val="0"/>
          <w:marRight w:val="0"/>
          <w:marTop w:val="0"/>
          <w:marBottom w:val="0"/>
          <w:divBdr>
            <w:top w:val="none" w:sz="0" w:space="0" w:color="auto"/>
            <w:left w:val="none" w:sz="0" w:space="0" w:color="auto"/>
            <w:bottom w:val="none" w:sz="0" w:space="0" w:color="auto"/>
            <w:right w:val="none" w:sz="0" w:space="0" w:color="auto"/>
          </w:divBdr>
        </w:div>
        <w:div w:id="887764246">
          <w:marLeft w:val="0"/>
          <w:marRight w:val="0"/>
          <w:marTop w:val="0"/>
          <w:marBottom w:val="0"/>
          <w:divBdr>
            <w:top w:val="none" w:sz="0" w:space="0" w:color="auto"/>
            <w:left w:val="none" w:sz="0" w:space="0" w:color="auto"/>
            <w:bottom w:val="none" w:sz="0" w:space="0" w:color="auto"/>
            <w:right w:val="none" w:sz="0" w:space="0" w:color="auto"/>
          </w:divBdr>
        </w:div>
        <w:div w:id="979388244">
          <w:marLeft w:val="0"/>
          <w:marRight w:val="0"/>
          <w:marTop w:val="0"/>
          <w:marBottom w:val="0"/>
          <w:divBdr>
            <w:top w:val="none" w:sz="0" w:space="0" w:color="auto"/>
            <w:left w:val="none" w:sz="0" w:space="0" w:color="auto"/>
            <w:bottom w:val="none" w:sz="0" w:space="0" w:color="auto"/>
            <w:right w:val="none" w:sz="0" w:space="0" w:color="auto"/>
          </w:divBdr>
        </w:div>
        <w:div w:id="1950500912">
          <w:marLeft w:val="0"/>
          <w:marRight w:val="0"/>
          <w:marTop w:val="0"/>
          <w:marBottom w:val="0"/>
          <w:divBdr>
            <w:top w:val="none" w:sz="0" w:space="0" w:color="auto"/>
            <w:left w:val="none" w:sz="0" w:space="0" w:color="auto"/>
            <w:bottom w:val="none" w:sz="0" w:space="0" w:color="auto"/>
            <w:right w:val="none" w:sz="0" w:space="0" w:color="auto"/>
          </w:divBdr>
        </w:div>
        <w:div w:id="1975059122">
          <w:marLeft w:val="0"/>
          <w:marRight w:val="0"/>
          <w:marTop w:val="0"/>
          <w:marBottom w:val="0"/>
          <w:divBdr>
            <w:top w:val="none" w:sz="0" w:space="0" w:color="auto"/>
            <w:left w:val="none" w:sz="0" w:space="0" w:color="auto"/>
            <w:bottom w:val="none" w:sz="0" w:space="0" w:color="auto"/>
            <w:right w:val="none" w:sz="0" w:space="0" w:color="auto"/>
          </w:divBdr>
        </w:div>
        <w:div w:id="1989746386">
          <w:marLeft w:val="0"/>
          <w:marRight w:val="0"/>
          <w:marTop w:val="0"/>
          <w:marBottom w:val="0"/>
          <w:divBdr>
            <w:top w:val="none" w:sz="0" w:space="0" w:color="auto"/>
            <w:left w:val="none" w:sz="0" w:space="0" w:color="auto"/>
            <w:bottom w:val="none" w:sz="0" w:space="0" w:color="auto"/>
            <w:right w:val="none" w:sz="0" w:space="0" w:color="auto"/>
          </w:divBdr>
        </w:div>
        <w:div w:id="2056660014">
          <w:marLeft w:val="0"/>
          <w:marRight w:val="0"/>
          <w:marTop w:val="0"/>
          <w:marBottom w:val="0"/>
          <w:divBdr>
            <w:top w:val="none" w:sz="0" w:space="0" w:color="auto"/>
            <w:left w:val="none" w:sz="0" w:space="0" w:color="auto"/>
            <w:bottom w:val="none" w:sz="0" w:space="0" w:color="auto"/>
            <w:right w:val="none" w:sz="0" w:space="0" w:color="auto"/>
          </w:divBdr>
        </w:div>
        <w:div w:id="2073387213">
          <w:marLeft w:val="0"/>
          <w:marRight w:val="0"/>
          <w:marTop w:val="0"/>
          <w:marBottom w:val="0"/>
          <w:divBdr>
            <w:top w:val="none" w:sz="0" w:space="0" w:color="auto"/>
            <w:left w:val="none" w:sz="0" w:space="0" w:color="auto"/>
            <w:bottom w:val="none" w:sz="0" w:space="0" w:color="auto"/>
            <w:right w:val="none" w:sz="0" w:space="0" w:color="auto"/>
          </w:divBdr>
        </w:div>
      </w:divsChild>
    </w:div>
    <w:div w:id="1610962914">
      <w:bodyDiv w:val="1"/>
      <w:marLeft w:val="0"/>
      <w:marRight w:val="0"/>
      <w:marTop w:val="0"/>
      <w:marBottom w:val="0"/>
      <w:divBdr>
        <w:top w:val="none" w:sz="0" w:space="0" w:color="auto"/>
        <w:left w:val="none" w:sz="0" w:space="0" w:color="auto"/>
        <w:bottom w:val="none" w:sz="0" w:space="0" w:color="auto"/>
        <w:right w:val="none" w:sz="0" w:space="0" w:color="auto"/>
      </w:divBdr>
      <w:divsChild>
        <w:div w:id="505481940">
          <w:marLeft w:val="0"/>
          <w:marRight w:val="0"/>
          <w:marTop w:val="0"/>
          <w:marBottom w:val="0"/>
          <w:divBdr>
            <w:top w:val="none" w:sz="0" w:space="0" w:color="auto"/>
            <w:left w:val="none" w:sz="0" w:space="0" w:color="auto"/>
            <w:bottom w:val="none" w:sz="0" w:space="0" w:color="auto"/>
            <w:right w:val="none" w:sz="0" w:space="0" w:color="auto"/>
          </w:divBdr>
        </w:div>
        <w:div w:id="795953489">
          <w:marLeft w:val="0"/>
          <w:marRight w:val="0"/>
          <w:marTop w:val="0"/>
          <w:marBottom w:val="0"/>
          <w:divBdr>
            <w:top w:val="none" w:sz="0" w:space="0" w:color="auto"/>
            <w:left w:val="none" w:sz="0" w:space="0" w:color="auto"/>
            <w:bottom w:val="none" w:sz="0" w:space="0" w:color="auto"/>
            <w:right w:val="none" w:sz="0" w:space="0" w:color="auto"/>
          </w:divBdr>
        </w:div>
        <w:div w:id="1021972349">
          <w:marLeft w:val="0"/>
          <w:marRight w:val="0"/>
          <w:marTop w:val="0"/>
          <w:marBottom w:val="0"/>
          <w:divBdr>
            <w:top w:val="none" w:sz="0" w:space="0" w:color="auto"/>
            <w:left w:val="none" w:sz="0" w:space="0" w:color="auto"/>
            <w:bottom w:val="none" w:sz="0" w:space="0" w:color="auto"/>
            <w:right w:val="none" w:sz="0" w:space="0" w:color="auto"/>
          </w:divBdr>
        </w:div>
        <w:div w:id="1148135621">
          <w:marLeft w:val="0"/>
          <w:marRight w:val="0"/>
          <w:marTop w:val="0"/>
          <w:marBottom w:val="0"/>
          <w:divBdr>
            <w:top w:val="none" w:sz="0" w:space="0" w:color="auto"/>
            <w:left w:val="none" w:sz="0" w:space="0" w:color="auto"/>
            <w:bottom w:val="none" w:sz="0" w:space="0" w:color="auto"/>
            <w:right w:val="none" w:sz="0" w:space="0" w:color="auto"/>
          </w:divBdr>
        </w:div>
        <w:div w:id="1205366704">
          <w:marLeft w:val="0"/>
          <w:marRight w:val="0"/>
          <w:marTop w:val="0"/>
          <w:marBottom w:val="0"/>
          <w:divBdr>
            <w:top w:val="none" w:sz="0" w:space="0" w:color="auto"/>
            <w:left w:val="none" w:sz="0" w:space="0" w:color="auto"/>
            <w:bottom w:val="none" w:sz="0" w:space="0" w:color="auto"/>
            <w:right w:val="none" w:sz="0" w:space="0" w:color="auto"/>
          </w:divBdr>
        </w:div>
        <w:div w:id="1233078384">
          <w:marLeft w:val="0"/>
          <w:marRight w:val="0"/>
          <w:marTop w:val="0"/>
          <w:marBottom w:val="0"/>
          <w:divBdr>
            <w:top w:val="none" w:sz="0" w:space="0" w:color="auto"/>
            <w:left w:val="none" w:sz="0" w:space="0" w:color="auto"/>
            <w:bottom w:val="none" w:sz="0" w:space="0" w:color="auto"/>
            <w:right w:val="none" w:sz="0" w:space="0" w:color="auto"/>
          </w:divBdr>
        </w:div>
        <w:div w:id="1622033451">
          <w:marLeft w:val="0"/>
          <w:marRight w:val="0"/>
          <w:marTop w:val="0"/>
          <w:marBottom w:val="0"/>
          <w:divBdr>
            <w:top w:val="none" w:sz="0" w:space="0" w:color="auto"/>
            <w:left w:val="none" w:sz="0" w:space="0" w:color="auto"/>
            <w:bottom w:val="none" w:sz="0" w:space="0" w:color="auto"/>
            <w:right w:val="none" w:sz="0" w:space="0" w:color="auto"/>
          </w:divBdr>
        </w:div>
        <w:div w:id="1712605308">
          <w:marLeft w:val="0"/>
          <w:marRight w:val="0"/>
          <w:marTop w:val="0"/>
          <w:marBottom w:val="0"/>
          <w:divBdr>
            <w:top w:val="none" w:sz="0" w:space="0" w:color="auto"/>
            <w:left w:val="none" w:sz="0" w:space="0" w:color="auto"/>
            <w:bottom w:val="none" w:sz="0" w:space="0" w:color="auto"/>
            <w:right w:val="none" w:sz="0" w:space="0" w:color="auto"/>
          </w:divBdr>
        </w:div>
        <w:div w:id="1766731607">
          <w:marLeft w:val="0"/>
          <w:marRight w:val="0"/>
          <w:marTop w:val="0"/>
          <w:marBottom w:val="0"/>
          <w:divBdr>
            <w:top w:val="none" w:sz="0" w:space="0" w:color="auto"/>
            <w:left w:val="none" w:sz="0" w:space="0" w:color="auto"/>
            <w:bottom w:val="none" w:sz="0" w:space="0" w:color="auto"/>
            <w:right w:val="none" w:sz="0" w:space="0" w:color="auto"/>
          </w:divBdr>
        </w:div>
        <w:div w:id="2079161415">
          <w:marLeft w:val="0"/>
          <w:marRight w:val="0"/>
          <w:marTop w:val="0"/>
          <w:marBottom w:val="0"/>
          <w:divBdr>
            <w:top w:val="none" w:sz="0" w:space="0" w:color="auto"/>
            <w:left w:val="none" w:sz="0" w:space="0" w:color="auto"/>
            <w:bottom w:val="none" w:sz="0" w:space="0" w:color="auto"/>
            <w:right w:val="none" w:sz="0" w:space="0" w:color="auto"/>
          </w:divBdr>
        </w:div>
        <w:div w:id="2139763438">
          <w:marLeft w:val="0"/>
          <w:marRight w:val="0"/>
          <w:marTop w:val="0"/>
          <w:marBottom w:val="0"/>
          <w:divBdr>
            <w:top w:val="none" w:sz="0" w:space="0" w:color="auto"/>
            <w:left w:val="none" w:sz="0" w:space="0" w:color="auto"/>
            <w:bottom w:val="none" w:sz="0" w:space="0" w:color="auto"/>
            <w:right w:val="none" w:sz="0" w:space="0" w:color="auto"/>
          </w:divBdr>
        </w:div>
      </w:divsChild>
    </w:div>
    <w:div w:id="1635065081">
      <w:bodyDiv w:val="1"/>
      <w:marLeft w:val="0"/>
      <w:marRight w:val="0"/>
      <w:marTop w:val="0"/>
      <w:marBottom w:val="0"/>
      <w:divBdr>
        <w:top w:val="none" w:sz="0" w:space="0" w:color="auto"/>
        <w:left w:val="none" w:sz="0" w:space="0" w:color="auto"/>
        <w:bottom w:val="none" w:sz="0" w:space="0" w:color="auto"/>
        <w:right w:val="none" w:sz="0" w:space="0" w:color="auto"/>
      </w:divBdr>
      <w:divsChild>
        <w:div w:id="1244991265">
          <w:marLeft w:val="0"/>
          <w:marRight w:val="0"/>
          <w:marTop w:val="0"/>
          <w:marBottom w:val="0"/>
          <w:divBdr>
            <w:top w:val="none" w:sz="0" w:space="0" w:color="auto"/>
            <w:left w:val="none" w:sz="0" w:space="0" w:color="auto"/>
            <w:bottom w:val="none" w:sz="0" w:space="0" w:color="auto"/>
            <w:right w:val="none" w:sz="0" w:space="0" w:color="auto"/>
          </w:divBdr>
        </w:div>
      </w:divsChild>
    </w:div>
    <w:div w:id="1713461846">
      <w:bodyDiv w:val="1"/>
      <w:marLeft w:val="0"/>
      <w:marRight w:val="0"/>
      <w:marTop w:val="0"/>
      <w:marBottom w:val="0"/>
      <w:divBdr>
        <w:top w:val="none" w:sz="0" w:space="0" w:color="auto"/>
        <w:left w:val="none" w:sz="0" w:space="0" w:color="auto"/>
        <w:bottom w:val="none" w:sz="0" w:space="0" w:color="auto"/>
        <w:right w:val="none" w:sz="0" w:space="0" w:color="auto"/>
      </w:divBdr>
    </w:div>
    <w:div w:id="1943876810">
      <w:bodyDiv w:val="1"/>
      <w:marLeft w:val="0"/>
      <w:marRight w:val="0"/>
      <w:marTop w:val="0"/>
      <w:marBottom w:val="0"/>
      <w:divBdr>
        <w:top w:val="none" w:sz="0" w:space="0" w:color="auto"/>
        <w:left w:val="none" w:sz="0" w:space="0" w:color="auto"/>
        <w:bottom w:val="none" w:sz="0" w:space="0" w:color="auto"/>
        <w:right w:val="none" w:sz="0" w:space="0" w:color="auto"/>
      </w:divBdr>
      <w:divsChild>
        <w:div w:id="181063508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hoptet.cz" TargetMode="External"/><Relationship Id="rId4" Type="http://schemas.openxmlformats.org/officeDocument/2006/relationships/hyperlink" Target="http://www.apek.cz" TargetMode="External"/><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A0C7B-1471-9E40-AD34-5A7571A0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3292</Words>
  <Characters>18767</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normální</vt:lpstr>
    </vt:vector>
  </TitlesOfParts>
  <Company>eAdvokacie</Company>
  <LinksUpToDate>false</LinksUpToDate>
  <CharactersWithSpaces>22015</CharactersWithSpaces>
  <SharedDoc>false</SharedDoc>
  <HLinks>
    <vt:vector size="18" baseType="variant">
      <vt:variant>
        <vt:i4>8060935</vt:i4>
      </vt:variant>
      <vt:variant>
        <vt:i4>3</vt:i4>
      </vt:variant>
      <vt:variant>
        <vt:i4>0</vt:i4>
      </vt:variant>
      <vt:variant>
        <vt:i4>5</vt:i4>
      </vt:variant>
      <vt:variant>
        <vt:lpwstr>http://www.apek.cz/</vt:lpwstr>
      </vt:variant>
      <vt:variant>
        <vt:lpwstr/>
      </vt:variant>
      <vt:variant>
        <vt:i4>8061049</vt:i4>
      </vt:variant>
      <vt:variant>
        <vt:i4>0</vt:i4>
      </vt:variant>
      <vt:variant>
        <vt:i4>0</vt:i4>
      </vt:variant>
      <vt:variant>
        <vt:i4>5</vt:i4>
      </vt:variant>
      <vt:variant>
        <vt:lpwstr>http://www.shoptet.cz/</vt:lpwstr>
      </vt:variant>
      <vt:variant>
        <vt:lpwstr/>
      </vt:variant>
      <vt:variant>
        <vt:i4>4063316</vt:i4>
      </vt:variant>
      <vt:variant>
        <vt:i4>-1</vt:i4>
      </vt:variant>
      <vt:variant>
        <vt:i4>2050</vt:i4>
      </vt:variant>
      <vt:variant>
        <vt:i4>1</vt:i4>
      </vt:variant>
      <vt:variant>
        <vt:lpwstr>ShoptetLogo80px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normální</dc:title>
  <dc:subject/>
  <dc:creator>Durica Jan</dc:creator>
  <cp:keywords/>
  <dc:description/>
  <cp:lastModifiedBy>Peter M</cp:lastModifiedBy>
  <cp:revision>2</cp:revision>
  <cp:lastPrinted>2015-09-21T16:06:00Z</cp:lastPrinted>
  <dcterms:created xsi:type="dcterms:W3CDTF">2017-10-17T09:09:00Z</dcterms:created>
  <dcterms:modified xsi:type="dcterms:W3CDTF">2017-10-17T09:09:00Z</dcterms:modified>
</cp:coreProperties>
</file>